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0A69" w14:textId="48125315" w:rsidR="00350978" w:rsidRPr="00350978" w:rsidRDefault="00350978" w:rsidP="001D3A7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</w:t>
      </w:r>
      <w:proofErr w:type="spellStart"/>
      <w:r w:rsidRPr="00350978">
        <w:rPr>
          <w:rFonts w:ascii="Times New Roman" w:hAnsi="Times New Roman" w:cs="Times New Roman"/>
          <w:sz w:val="24"/>
          <w:szCs w:val="24"/>
          <w:shd w:val="clear" w:color="auto" w:fill="FFFFFF"/>
        </w:rPr>
        <w:t>PATVIRTINTA</w:t>
      </w:r>
      <w:proofErr w:type="spellEnd"/>
      <w:r w:rsidRPr="003509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</w:t>
      </w:r>
      <w:proofErr w:type="spellStart"/>
      <w:r w:rsidRPr="00350978">
        <w:rPr>
          <w:rFonts w:ascii="Times New Roman" w:hAnsi="Times New Roman" w:cs="Times New Roman"/>
          <w:sz w:val="24"/>
          <w:szCs w:val="24"/>
          <w:shd w:val="clear" w:color="auto" w:fill="FFFFFF"/>
        </w:rPr>
        <w:t>Plungės</w:t>
      </w:r>
      <w:proofErr w:type="spellEnd"/>
      <w:r w:rsidRPr="00350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proofErr w:type="spellStart"/>
      <w:proofErr w:type="gramStart"/>
      <w:r w:rsidRPr="00350978">
        <w:rPr>
          <w:rFonts w:ascii="Times New Roman" w:hAnsi="Times New Roman" w:cs="Times New Roman"/>
          <w:sz w:val="24"/>
          <w:szCs w:val="24"/>
          <w:shd w:val="clear" w:color="auto" w:fill="FFFFFF"/>
        </w:rPr>
        <w:t>Saulės</w:t>
      </w:r>
      <w:proofErr w:type="spellEnd"/>
      <w:r w:rsidRPr="00350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 </w:t>
      </w:r>
      <w:proofErr w:type="spellStart"/>
      <w:r w:rsidRPr="00350978">
        <w:rPr>
          <w:rFonts w:ascii="Times New Roman" w:hAnsi="Times New Roman" w:cs="Times New Roman"/>
          <w:sz w:val="24"/>
          <w:szCs w:val="24"/>
          <w:shd w:val="clear" w:color="auto" w:fill="FFFFFF"/>
        </w:rPr>
        <w:t>gimnazijos</w:t>
      </w:r>
      <w:proofErr w:type="spellEnd"/>
      <w:proofErr w:type="gramEnd"/>
      <w:r w:rsidRPr="003509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</w:t>
      </w:r>
      <w:proofErr w:type="spellStart"/>
      <w:r w:rsidRPr="00350978">
        <w:rPr>
          <w:rFonts w:ascii="Times New Roman" w:hAnsi="Times New Roman" w:cs="Times New Roman"/>
          <w:sz w:val="24"/>
          <w:szCs w:val="24"/>
          <w:shd w:val="clear" w:color="auto" w:fill="FFFFFF"/>
        </w:rPr>
        <w:t>direktoriaus</w:t>
      </w:r>
      <w:proofErr w:type="spellEnd"/>
      <w:r w:rsidRPr="00350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2026 m. </w:t>
      </w:r>
      <w:proofErr w:type="spellStart"/>
      <w:r w:rsidRPr="00350978">
        <w:rPr>
          <w:rFonts w:ascii="Times New Roman" w:hAnsi="Times New Roman" w:cs="Times New Roman"/>
          <w:sz w:val="24"/>
          <w:szCs w:val="24"/>
          <w:shd w:val="clear" w:color="auto" w:fill="FFFFFF"/>
        </w:rPr>
        <w:t>balandžio</w:t>
      </w:r>
      <w:proofErr w:type="spellEnd"/>
      <w:r w:rsidRPr="00350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350978">
        <w:rPr>
          <w:rFonts w:ascii="Times New Roman" w:hAnsi="Times New Roman" w:cs="Times New Roman"/>
          <w:sz w:val="24"/>
          <w:szCs w:val="24"/>
          <w:shd w:val="clear" w:color="auto" w:fill="FFFFFF"/>
        </w:rPr>
        <w:t>d.</w:t>
      </w:r>
      <w:r w:rsidRPr="003509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</w:t>
      </w:r>
      <w:proofErr w:type="spellStart"/>
      <w:r w:rsidRPr="00350978">
        <w:rPr>
          <w:rFonts w:ascii="Times New Roman" w:hAnsi="Times New Roman" w:cs="Times New Roman"/>
          <w:sz w:val="24"/>
          <w:szCs w:val="24"/>
          <w:shd w:val="clear" w:color="auto" w:fill="FFFFFF"/>
        </w:rPr>
        <w:t>įsakymu</w:t>
      </w:r>
      <w:proofErr w:type="spellEnd"/>
      <w:r w:rsidRPr="00350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V-</w:t>
      </w:r>
    </w:p>
    <w:p w14:paraId="4D2C0C99" w14:textId="77777777" w:rsidR="00350978" w:rsidRDefault="00350978" w:rsidP="001D3A7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6FB1034" w14:textId="77777777" w:rsidR="00350978" w:rsidRDefault="00350978" w:rsidP="001D3A7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D6F1A79" w14:textId="08028670" w:rsidR="00D42F48" w:rsidRDefault="00000000" w:rsidP="00906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B3B0A">
        <w:rPr>
          <w:rFonts w:ascii="Times New Roman" w:hAnsi="Times New Roman" w:cs="Times New Roman"/>
          <w:b/>
          <w:sz w:val="24"/>
          <w:szCs w:val="24"/>
        </w:rPr>
        <w:t>PLUNGĖS</w:t>
      </w:r>
      <w:proofErr w:type="spellEnd"/>
      <w:r w:rsidRPr="00EB3B0A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proofErr w:type="gramStart"/>
      <w:r w:rsidR="00C812F4" w:rsidRPr="00EB3B0A">
        <w:rPr>
          <w:rFonts w:ascii="Times New Roman" w:hAnsi="Times New Roman" w:cs="Times New Roman"/>
          <w:b/>
          <w:sz w:val="24"/>
          <w:szCs w:val="24"/>
        </w:rPr>
        <w:t>SAULĖS</w:t>
      </w:r>
      <w:proofErr w:type="spellEnd"/>
      <w:r w:rsidR="00C812F4" w:rsidRPr="00EB3B0A">
        <w:rPr>
          <w:rFonts w:ascii="Times New Roman" w:hAnsi="Times New Roman" w:cs="Times New Roman"/>
          <w:b/>
          <w:sz w:val="24"/>
          <w:szCs w:val="24"/>
        </w:rPr>
        <w:t>“</w:t>
      </w:r>
      <w:r w:rsidR="00C812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12F4" w:rsidRPr="00EB3B0A">
        <w:rPr>
          <w:rFonts w:ascii="Times New Roman" w:hAnsi="Times New Roman" w:cs="Times New Roman"/>
          <w:b/>
          <w:sz w:val="24"/>
          <w:szCs w:val="24"/>
        </w:rPr>
        <w:t>GIMNAZIJOS</w:t>
      </w:r>
      <w:proofErr w:type="spellEnd"/>
      <w:proofErr w:type="gramEnd"/>
    </w:p>
    <w:p w14:paraId="2DCF5140" w14:textId="6CE17A61" w:rsidR="00C027BF" w:rsidRPr="00EB3B0A" w:rsidRDefault="00000000" w:rsidP="009065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B3B0A">
        <w:rPr>
          <w:rFonts w:ascii="Times New Roman" w:hAnsi="Times New Roman" w:cs="Times New Roman"/>
          <w:b/>
          <w:sz w:val="24"/>
          <w:szCs w:val="24"/>
        </w:rPr>
        <w:t>MOKINIŲ</w:t>
      </w:r>
      <w:proofErr w:type="spellEnd"/>
      <w:r w:rsidRPr="00EB3B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b/>
          <w:sz w:val="24"/>
          <w:szCs w:val="24"/>
        </w:rPr>
        <w:t>PRIĖMIMO</w:t>
      </w:r>
      <w:proofErr w:type="spellEnd"/>
      <w:r w:rsidRPr="00EB3B0A"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 w:rsidRPr="00EB3B0A">
        <w:rPr>
          <w:rFonts w:ascii="Times New Roman" w:hAnsi="Times New Roman" w:cs="Times New Roman"/>
          <w:b/>
          <w:sz w:val="24"/>
          <w:szCs w:val="24"/>
        </w:rPr>
        <w:t>KLASIŲ</w:t>
      </w:r>
      <w:proofErr w:type="spellEnd"/>
      <w:r w:rsidRPr="00EB3B0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EB3B0A">
        <w:rPr>
          <w:rFonts w:ascii="Times New Roman" w:hAnsi="Times New Roman" w:cs="Times New Roman"/>
          <w:b/>
          <w:sz w:val="24"/>
          <w:szCs w:val="24"/>
        </w:rPr>
        <w:t>GRUPIŲ</w:t>
      </w:r>
      <w:proofErr w:type="spellEnd"/>
      <w:r w:rsidRPr="00EB3B0A">
        <w:rPr>
          <w:rFonts w:ascii="Times New Roman" w:hAnsi="Times New Roman" w:cs="Times New Roman"/>
          <w:b/>
          <w:sz w:val="24"/>
          <w:szCs w:val="24"/>
        </w:rPr>
        <w:t>)</w:t>
      </w:r>
      <w:r w:rsidR="00D42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b/>
          <w:sz w:val="24"/>
          <w:szCs w:val="24"/>
        </w:rPr>
        <w:t>KOMPLEKTAVIMO</w:t>
      </w:r>
      <w:proofErr w:type="spellEnd"/>
      <w:r w:rsidRPr="00EB3B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b/>
          <w:sz w:val="24"/>
          <w:szCs w:val="24"/>
        </w:rPr>
        <w:t>TVARKOS</w:t>
      </w:r>
      <w:proofErr w:type="spellEnd"/>
      <w:r w:rsidRPr="00EB3B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b/>
          <w:sz w:val="24"/>
          <w:szCs w:val="24"/>
        </w:rPr>
        <w:t>APRAŠAS</w:t>
      </w:r>
      <w:proofErr w:type="spellEnd"/>
    </w:p>
    <w:p w14:paraId="056CDFAB" w14:textId="77777777" w:rsidR="00C027BF" w:rsidRPr="00EB3B0A" w:rsidRDefault="00C027BF" w:rsidP="009065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4D32B3" w14:textId="4F1B9E53" w:rsidR="00D42F48" w:rsidRDefault="00D42F48" w:rsidP="00906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SKYRIUS</w:t>
      </w:r>
      <w:proofErr w:type="spellEnd"/>
    </w:p>
    <w:p w14:paraId="3CCD4750" w14:textId="5792F115" w:rsidR="00C027BF" w:rsidRDefault="00000000" w:rsidP="00906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B3B0A">
        <w:rPr>
          <w:rFonts w:ascii="Times New Roman" w:hAnsi="Times New Roman" w:cs="Times New Roman"/>
          <w:b/>
          <w:sz w:val="24"/>
          <w:szCs w:val="24"/>
        </w:rPr>
        <w:t>BENDROSIOS</w:t>
      </w:r>
      <w:proofErr w:type="spellEnd"/>
      <w:r w:rsidRPr="00EB3B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b/>
          <w:sz w:val="24"/>
          <w:szCs w:val="24"/>
        </w:rPr>
        <w:t>NUOSTATOS</w:t>
      </w:r>
      <w:proofErr w:type="spellEnd"/>
    </w:p>
    <w:p w14:paraId="5D9043B4" w14:textId="77777777" w:rsidR="00D42F48" w:rsidRPr="00EB3B0A" w:rsidRDefault="00D42F48" w:rsidP="00F67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071E4E" w14:textId="0F3D67B8" w:rsidR="00C027BF" w:rsidRPr="00EB3B0A" w:rsidRDefault="00000000" w:rsidP="00D44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B0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priėmimo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Plungės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Pr="00EB3B0A">
        <w:rPr>
          <w:rFonts w:ascii="Times New Roman" w:hAnsi="Times New Roman" w:cs="Times New Roman"/>
          <w:sz w:val="24"/>
          <w:szCs w:val="24"/>
        </w:rPr>
        <w:t>Saulės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>“</w:t>
      </w:r>
      <w:r w:rsidR="00356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gimnaziją</w:t>
      </w:r>
      <w:proofErr w:type="spellEnd"/>
      <w:proofErr w:type="gram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klasių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komplektavimo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tvarka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Tvarka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) nustato mokinių priėmimo mokytis pagal pagrindinio ugdymo II dalies ir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vidurinio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programas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principus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tvarką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kriterijus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>.</w:t>
      </w:r>
    </w:p>
    <w:p w14:paraId="5D228B39" w14:textId="3192FD45" w:rsidR="00C027BF" w:rsidRPr="000045FF" w:rsidRDefault="00000000" w:rsidP="00D44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B0A">
        <w:rPr>
          <w:rFonts w:ascii="Times New Roman" w:hAnsi="Times New Roman" w:cs="Times New Roman"/>
          <w:sz w:val="24"/>
          <w:szCs w:val="24"/>
        </w:rPr>
        <w:t xml:space="preserve">2. Tvarka parengta vadovaujantis Lietuvos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įstatymu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, Lietuvos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, mokslo ir sporto ministro 2005 m. balandžio 5 d. įsakymu Nr. ISAK-556 patvirtintu Nuosekliojo mokymosi pagal bendrojo ugdymo programas tvarkos aprašu bei Plungės rajono savivaldybės tarybos 2026 m. vasario 12 d. sprendimu Nr. </w:t>
      </w:r>
      <w:r w:rsidRPr="000045FF">
        <w:rPr>
          <w:rFonts w:ascii="Times New Roman" w:hAnsi="Times New Roman" w:cs="Times New Roman"/>
          <w:sz w:val="24"/>
          <w:szCs w:val="24"/>
        </w:rPr>
        <w:t>T1-8</w:t>
      </w:r>
      <w:r w:rsidR="000045FF" w:rsidRPr="000045FF">
        <w:rPr>
          <w:rFonts w:ascii="Times New Roman" w:hAnsi="Times New Roman" w:cs="Times New Roman"/>
          <w:sz w:val="24"/>
          <w:szCs w:val="24"/>
        </w:rPr>
        <w:t xml:space="preserve"> </w:t>
      </w:r>
      <w:r w:rsidR="000045FF" w:rsidRPr="000045FF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>Dėl</w:t>
      </w:r>
      <w:proofErr w:type="spellEnd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>Plungės</w:t>
      </w:r>
      <w:proofErr w:type="spellEnd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>rajono</w:t>
      </w:r>
      <w:proofErr w:type="spellEnd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>savivaldybės</w:t>
      </w:r>
      <w:proofErr w:type="spellEnd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>tarybos</w:t>
      </w:r>
      <w:proofErr w:type="spellEnd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2021 m. </w:t>
      </w:r>
      <w:proofErr w:type="spellStart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>lapkričio</w:t>
      </w:r>
      <w:proofErr w:type="spellEnd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25 d. </w:t>
      </w:r>
      <w:proofErr w:type="spellStart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>sprendimo</w:t>
      </w:r>
      <w:proofErr w:type="spellEnd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T1-282 „</w:t>
      </w:r>
      <w:proofErr w:type="spellStart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>Dėl</w:t>
      </w:r>
      <w:proofErr w:type="spellEnd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>mokinių</w:t>
      </w:r>
      <w:proofErr w:type="spellEnd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>priėmimo</w:t>
      </w:r>
      <w:proofErr w:type="spellEnd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į </w:t>
      </w:r>
      <w:proofErr w:type="spellStart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>Plungės</w:t>
      </w:r>
      <w:proofErr w:type="spellEnd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>rajono</w:t>
      </w:r>
      <w:proofErr w:type="spellEnd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>savivaldybės</w:t>
      </w:r>
      <w:proofErr w:type="spellEnd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>bendrojo</w:t>
      </w:r>
      <w:proofErr w:type="spellEnd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>ugdymo</w:t>
      </w:r>
      <w:proofErr w:type="spellEnd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>mokyklas</w:t>
      </w:r>
      <w:proofErr w:type="spellEnd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>tvarkos</w:t>
      </w:r>
      <w:proofErr w:type="spellEnd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>aprašo</w:t>
      </w:r>
      <w:proofErr w:type="spellEnd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>patvirtinimo</w:t>
      </w:r>
      <w:proofErr w:type="spellEnd"/>
      <w:r w:rsidR="000045FF" w:rsidRPr="000045FF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proofErr w:type="gramEnd"/>
      <w:r w:rsidRPr="000045FF">
        <w:rPr>
          <w:rFonts w:ascii="Times New Roman" w:hAnsi="Times New Roman" w:cs="Times New Roman"/>
          <w:sz w:val="24"/>
          <w:szCs w:val="24"/>
        </w:rPr>
        <w:t>.</w:t>
      </w:r>
    </w:p>
    <w:p w14:paraId="58BA32A9" w14:textId="77777777" w:rsidR="00D42F48" w:rsidRDefault="00D42F48" w:rsidP="00F675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AE7415" w14:textId="35456059" w:rsidR="00D42F48" w:rsidRDefault="00D42F48" w:rsidP="00906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SKYRIUS</w:t>
      </w:r>
      <w:proofErr w:type="spellEnd"/>
    </w:p>
    <w:p w14:paraId="1143F156" w14:textId="075ECB7B" w:rsidR="00C027BF" w:rsidRDefault="00000000" w:rsidP="00906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B3B0A">
        <w:rPr>
          <w:rFonts w:ascii="Times New Roman" w:hAnsi="Times New Roman" w:cs="Times New Roman"/>
          <w:b/>
          <w:sz w:val="24"/>
          <w:szCs w:val="24"/>
        </w:rPr>
        <w:t>PRIĖMIMO</w:t>
      </w:r>
      <w:proofErr w:type="spellEnd"/>
      <w:r w:rsidRPr="00EB3B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b/>
          <w:sz w:val="24"/>
          <w:szCs w:val="24"/>
        </w:rPr>
        <w:t>TVARKA</w:t>
      </w:r>
      <w:proofErr w:type="spellEnd"/>
      <w:r w:rsidRPr="00EB3B0A"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 w:rsidRPr="00EB3B0A">
        <w:rPr>
          <w:rFonts w:ascii="Times New Roman" w:hAnsi="Times New Roman" w:cs="Times New Roman"/>
          <w:b/>
          <w:sz w:val="24"/>
          <w:szCs w:val="24"/>
        </w:rPr>
        <w:t>KRITERIJAI</w:t>
      </w:r>
      <w:proofErr w:type="spellEnd"/>
    </w:p>
    <w:p w14:paraId="4EE5D1A0" w14:textId="77777777" w:rsidR="00424A98" w:rsidRPr="00EB3B0A" w:rsidRDefault="00424A98" w:rsidP="00F67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30ADAD" w14:textId="3508D8E4" w:rsidR="00C027BF" w:rsidRPr="00EB3B0A" w:rsidRDefault="00000000" w:rsidP="00D44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B0A">
        <w:rPr>
          <w:rFonts w:ascii="Times New Roman" w:hAnsi="Times New Roman" w:cs="Times New Roman"/>
          <w:sz w:val="24"/>
          <w:szCs w:val="24"/>
        </w:rPr>
        <w:t xml:space="preserve">3. Mokinių priėmimas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vykdomas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Plungės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rajono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informacinę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sistemą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>.</w:t>
      </w:r>
    </w:p>
    <w:p w14:paraId="246C13C3" w14:textId="2F757CBE" w:rsidR="00C027BF" w:rsidRPr="00EB3B0A" w:rsidRDefault="00000000" w:rsidP="00D44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B0A">
        <w:rPr>
          <w:rFonts w:ascii="Times New Roman" w:hAnsi="Times New Roman" w:cs="Times New Roman"/>
          <w:sz w:val="24"/>
          <w:szCs w:val="24"/>
        </w:rPr>
        <w:t xml:space="preserve">4. Į gimnaziją priimami mokiniai, kurių visų mokomųjų dalykų metiniai įvertinimai yra ne mažesni kaip 5 (penki) balai ir visų mokomųjų dalykų įvertinimų vidurkis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mažesnis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6 (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šeši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balai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>.</w:t>
      </w:r>
    </w:p>
    <w:p w14:paraId="46486D8A" w14:textId="493F5DAA" w:rsidR="00C027BF" w:rsidRPr="00EB3B0A" w:rsidRDefault="00000000" w:rsidP="00D44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B0A">
        <w:rPr>
          <w:rFonts w:ascii="Times New Roman" w:hAnsi="Times New Roman" w:cs="Times New Roman"/>
          <w:sz w:val="24"/>
          <w:szCs w:val="24"/>
        </w:rPr>
        <w:t xml:space="preserve">5. Mokslo metų eigoje mokiniai priimami esant laisvų vietų, atsižvelgiant į paskutinio pusmečio mokymosi pasiekimus, ugdymo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programų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tęstinumą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galimybes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užtikrinti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sėkmingą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ugdymą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>.</w:t>
      </w:r>
    </w:p>
    <w:p w14:paraId="6C926D2D" w14:textId="1EF91807" w:rsidR="00C027BF" w:rsidRPr="00EB3B0A" w:rsidRDefault="00000000" w:rsidP="00D44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B0A">
        <w:rPr>
          <w:rFonts w:ascii="Times New Roman" w:hAnsi="Times New Roman" w:cs="Times New Roman"/>
          <w:sz w:val="24"/>
          <w:szCs w:val="24"/>
        </w:rPr>
        <w:t xml:space="preserve">6. Asmenys pateikia išsilavinimo dokumentus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pažymas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pasiekimus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ankstesnėje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mokykloje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>.</w:t>
      </w:r>
    </w:p>
    <w:p w14:paraId="09912964" w14:textId="551B9324" w:rsidR="00C027BF" w:rsidRPr="00EB3B0A" w:rsidRDefault="00000000" w:rsidP="00D44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B0A">
        <w:rPr>
          <w:rFonts w:ascii="Times New Roman" w:hAnsi="Times New Roman" w:cs="Times New Roman"/>
          <w:sz w:val="24"/>
          <w:szCs w:val="24"/>
        </w:rPr>
        <w:t xml:space="preserve">7. Mokinių priėmimą vykdo direktoriaus įsakymu sudaryta priėmimo komisija, kurią sudaro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direktoriaus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pavaduotojas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ugdymui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mokiniui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specialistai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>.</w:t>
      </w:r>
    </w:p>
    <w:p w14:paraId="551F1842" w14:textId="039BD95C" w:rsidR="00C027BF" w:rsidRPr="00EB3B0A" w:rsidRDefault="00000000" w:rsidP="00D44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B0A">
        <w:rPr>
          <w:rFonts w:ascii="Times New Roman" w:hAnsi="Times New Roman" w:cs="Times New Roman"/>
          <w:sz w:val="24"/>
          <w:szCs w:val="24"/>
        </w:rPr>
        <w:t xml:space="preserve">8. Priėmimas įforminamas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direktoriaus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įsakymu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sudarant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sutartį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>.</w:t>
      </w:r>
    </w:p>
    <w:p w14:paraId="24F279CA" w14:textId="77777777" w:rsidR="00C027BF" w:rsidRPr="00EB3B0A" w:rsidRDefault="00000000" w:rsidP="00D44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B0A">
        <w:rPr>
          <w:rFonts w:ascii="Times New Roman" w:hAnsi="Times New Roman" w:cs="Times New Roman"/>
          <w:sz w:val="24"/>
          <w:szCs w:val="24"/>
        </w:rPr>
        <w:t>9. Mokinys įtraukiamas į Mokinių registrą.</w:t>
      </w:r>
    </w:p>
    <w:p w14:paraId="7DCD5C70" w14:textId="77777777" w:rsidR="00424A98" w:rsidRDefault="00424A98" w:rsidP="00F675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526FB5" w14:textId="7E601EF2" w:rsidR="00424A98" w:rsidRDefault="00424A98" w:rsidP="00906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SKYRIUS</w:t>
      </w:r>
      <w:proofErr w:type="spellEnd"/>
    </w:p>
    <w:p w14:paraId="0536FDBF" w14:textId="0BDBBD86" w:rsidR="00C027BF" w:rsidRDefault="00000000" w:rsidP="00906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B3B0A">
        <w:rPr>
          <w:rFonts w:ascii="Times New Roman" w:hAnsi="Times New Roman" w:cs="Times New Roman"/>
          <w:b/>
          <w:sz w:val="24"/>
          <w:szCs w:val="24"/>
        </w:rPr>
        <w:t>KLASIŲ</w:t>
      </w:r>
      <w:proofErr w:type="spellEnd"/>
      <w:r w:rsidRPr="00EB3B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b/>
          <w:sz w:val="24"/>
          <w:szCs w:val="24"/>
        </w:rPr>
        <w:t>KOMPLEKTAVIMO</w:t>
      </w:r>
      <w:proofErr w:type="spellEnd"/>
      <w:r w:rsidRPr="00EB3B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b/>
          <w:sz w:val="24"/>
          <w:szCs w:val="24"/>
        </w:rPr>
        <w:t>PRINCIPAI</w:t>
      </w:r>
      <w:proofErr w:type="spellEnd"/>
    </w:p>
    <w:p w14:paraId="6C5A078A" w14:textId="77777777" w:rsidR="009065E0" w:rsidRPr="00EB3B0A" w:rsidRDefault="009065E0" w:rsidP="00F67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046B6F" w14:textId="4DEA01F2" w:rsidR="00C027BF" w:rsidRPr="00EB3B0A" w:rsidRDefault="00000000" w:rsidP="00D44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B0A">
        <w:rPr>
          <w:rFonts w:ascii="Times New Roman" w:hAnsi="Times New Roman" w:cs="Times New Roman"/>
          <w:sz w:val="24"/>
          <w:szCs w:val="24"/>
        </w:rPr>
        <w:t xml:space="preserve">10. Klasės komplektuojamos pagal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Plungės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rajono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nustatytą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skaičių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>.</w:t>
      </w:r>
    </w:p>
    <w:p w14:paraId="42925D89" w14:textId="255973F0" w:rsidR="00C027BF" w:rsidRPr="00EB3B0A" w:rsidRDefault="00000000" w:rsidP="00D44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B0A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Skirstant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mokinius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laikomasi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lygiateisiškumo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nediskriminavimo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skaidrumo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principų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>.</w:t>
      </w:r>
    </w:p>
    <w:p w14:paraId="1FF10359" w14:textId="0CEE59C5" w:rsidR="00C027BF" w:rsidRPr="00EB3B0A" w:rsidRDefault="00000000" w:rsidP="00D44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B0A">
        <w:rPr>
          <w:rFonts w:ascii="Times New Roman" w:hAnsi="Times New Roman" w:cs="Times New Roman"/>
          <w:sz w:val="24"/>
          <w:szCs w:val="24"/>
        </w:rPr>
        <w:t xml:space="preserve">12. Mokiniai paskirstomi atsitiktinumo principu,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užtikrinant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skaičiaus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lyčių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pasirinkimų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tolygumą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>.</w:t>
      </w:r>
    </w:p>
    <w:p w14:paraId="7C1A320A" w14:textId="77777777" w:rsidR="00C027BF" w:rsidRPr="00EB3B0A" w:rsidRDefault="00000000" w:rsidP="00D44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B0A">
        <w:rPr>
          <w:rFonts w:ascii="Times New Roman" w:hAnsi="Times New Roman" w:cs="Times New Roman"/>
          <w:sz w:val="24"/>
          <w:szCs w:val="24"/>
        </w:rPr>
        <w:t>13. Skirstant mokinius į I–II gimnazijos klases siekiama užtikrinti:</w:t>
      </w:r>
    </w:p>
    <w:p w14:paraId="13FE9921" w14:textId="77777777" w:rsidR="00C027BF" w:rsidRPr="00EB3B0A" w:rsidRDefault="00000000" w:rsidP="00D44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B0A">
        <w:rPr>
          <w:rFonts w:ascii="Times New Roman" w:hAnsi="Times New Roman" w:cs="Times New Roman"/>
          <w:sz w:val="24"/>
          <w:szCs w:val="24"/>
        </w:rPr>
        <w:t>13.1. tolygų mokinių skaičių klasėse;</w:t>
      </w:r>
    </w:p>
    <w:p w14:paraId="29454541" w14:textId="77777777" w:rsidR="00C027BF" w:rsidRPr="00EB3B0A" w:rsidRDefault="00000000" w:rsidP="00D44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B0A">
        <w:rPr>
          <w:rFonts w:ascii="Times New Roman" w:hAnsi="Times New Roman" w:cs="Times New Roman"/>
          <w:sz w:val="24"/>
          <w:szCs w:val="24"/>
        </w:rPr>
        <w:t>13.2. berniukų ir mergaičių skaičiaus tolygumą;</w:t>
      </w:r>
    </w:p>
    <w:p w14:paraId="617EA647" w14:textId="77777777" w:rsidR="00C027BF" w:rsidRPr="00EB3B0A" w:rsidRDefault="00000000" w:rsidP="00D44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B0A">
        <w:rPr>
          <w:rFonts w:ascii="Times New Roman" w:hAnsi="Times New Roman" w:cs="Times New Roman"/>
          <w:sz w:val="24"/>
          <w:szCs w:val="24"/>
        </w:rPr>
        <w:lastRenderedPageBreak/>
        <w:t>13.3. dorinio ugdymo (etikos arba tikybos) pasirinkusių mokinių skaičiaus tolygumą;</w:t>
      </w:r>
    </w:p>
    <w:p w14:paraId="52BDDF90" w14:textId="77777777" w:rsidR="00C027BF" w:rsidRPr="00EB3B0A" w:rsidRDefault="00000000" w:rsidP="00D44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B0A">
        <w:rPr>
          <w:rFonts w:ascii="Times New Roman" w:hAnsi="Times New Roman" w:cs="Times New Roman"/>
          <w:sz w:val="24"/>
          <w:szCs w:val="24"/>
        </w:rPr>
        <w:t>13.4. mokinių, pasirinkusių tą pačią antrąją užsienio kalbą, paskirstymą į vieną ar kelias klases, atsižvelgiant į pasirinkusiųjų skaičių ir galimybes sudaryti ugdymo grupes;</w:t>
      </w:r>
    </w:p>
    <w:p w14:paraId="19380FFD" w14:textId="2EF688A6" w:rsidR="00C027BF" w:rsidRPr="00EB3B0A" w:rsidRDefault="00000000" w:rsidP="00D44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B0A">
        <w:rPr>
          <w:rFonts w:ascii="Times New Roman" w:hAnsi="Times New Roman" w:cs="Times New Roman"/>
          <w:sz w:val="24"/>
          <w:szCs w:val="24"/>
        </w:rPr>
        <w:t xml:space="preserve">13.5.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pasirinkimų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galimybių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suderinamumą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>.</w:t>
      </w:r>
    </w:p>
    <w:p w14:paraId="6295841B" w14:textId="42E516FB" w:rsidR="00C027BF" w:rsidRPr="00EB3B0A" w:rsidRDefault="00000000" w:rsidP="00D44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B0A">
        <w:rPr>
          <w:rFonts w:ascii="Times New Roman" w:hAnsi="Times New Roman" w:cs="Times New Roman"/>
          <w:sz w:val="24"/>
          <w:szCs w:val="24"/>
        </w:rPr>
        <w:t xml:space="preserve">14. Gali būti atsižvelgiama į mokinių pasiekimus, siekiant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sudaryti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sąlygas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diferencijuotam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ugdymui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nepažeidžiant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lygiateisiškumo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principo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>.</w:t>
      </w:r>
    </w:p>
    <w:p w14:paraId="3C893427" w14:textId="6858CA3C" w:rsidR="00C027BF" w:rsidRPr="00EB3B0A" w:rsidRDefault="00000000" w:rsidP="00D44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B0A">
        <w:rPr>
          <w:rFonts w:ascii="Times New Roman" w:hAnsi="Times New Roman" w:cs="Times New Roman"/>
          <w:sz w:val="24"/>
          <w:szCs w:val="24"/>
        </w:rPr>
        <w:t>15.</w:t>
      </w:r>
      <w:r w:rsidR="001C3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Specialiųjų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ugdymosi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poreikių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paskirstomi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taip, kad vienoje klasėje būtų ne daugiau kaip 1 mokinys, kuriam nustatytas didelis specialiųjų ugdymosi poreikių lygis, arba ne daugiau kaip 3 mokiniai, kuriems nustatytas vidutinis ar nedidelis specialiųjų ugdymosi poreikių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lygis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teisės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aktais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specialistų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rekomendacijomis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>.</w:t>
      </w:r>
    </w:p>
    <w:p w14:paraId="55114B87" w14:textId="09910B38" w:rsidR="00C027BF" w:rsidRPr="00EB3B0A" w:rsidRDefault="00000000" w:rsidP="00D44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B0A">
        <w:rPr>
          <w:rFonts w:ascii="Times New Roman" w:hAnsi="Times New Roman" w:cs="Times New Roman"/>
          <w:sz w:val="24"/>
          <w:szCs w:val="24"/>
        </w:rPr>
        <w:t xml:space="preserve">16. Mokinių skaičius klasėse nustatomas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galiojančiais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teisės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aktais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steigėjo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sprendimais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>.</w:t>
      </w:r>
    </w:p>
    <w:p w14:paraId="6653F1C9" w14:textId="1C68201D" w:rsidR="00C027BF" w:rsidRPr="00EB3B0A" w:rsidRDefault="00000000" w:rsidP="00D44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B0A">
        <w:rPr>
          <w:rFonts w:ascii="Times New Roman" w:hAnsi="Times New Roman" w:cs="Times New Roman"/>
          <w:sz w:val="24"/>
          <w:szCs w:val="24"/>
        </w:rPr>
        <w:t xml:space="preserve">17. Mokinių prašymai pereiti iš vienos paralelinės klasės į kitą, esant laisvų vietų, nagrinėjami individualiai, įvertinant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klasės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keitimo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priežastis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užtikrinant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sėkmingą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ugdymą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>.</w:t>
      </w:r>
    </w:p>
    <w:p w14:paraId="7BF60901" w14:textId="61A4B7EC" w:rsidR="00C027BF" w:rsidRPr="00EB3B0A" w:rsidRDefault="00000000" w:rsidP="00D44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B0A">
        <w:rPr>
          <w:rFonts w:ascii="Times New Roman" w:hAnsi="Times New Roman" w:cs="Times New Roman"/>
          <w:sz w:val="24"/>
          <w:szCs w:val="24"/>
        </w:rPr>
        <w:t xml:space="preserve">18. Gimnazijos Vaiko gerovės komisija gali siūlyti keisti mokiniui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klasę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siekiant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geresnių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rezultatų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motyvacijos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>.</w:t>
      </w:r>
    </w:p>
    <w:p w14:paraId="28C453BD" w14:textId="77777777" w:rsidR="00C027BF" w:rsidRPr="00EB3B0A" w:rsidRDefault="00000000" w:rsidP="00D44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B0A">
        <w:rPr>
          <w:rFonts w:ascii="Times New Roman" w:hAnsi="Times New Roman" w:cs="Times New Roman"/>
          <w:sz w:val="24"/>
          <w:szCs w:val="24"/>
        </w:rPr>
        <w:t>19. Klasių sudėtis tvirtinama gimnazijos direktoriaus įsakymu iki rugpjūčio 31 d.</w:t>
      </w:r>
    </w:p>
    <w:p w14:paraId="783F663A" w14:textId="77777777" w:rsidR="009065E0" w:rsidRDefault="009065E0" w:rsidP="00F675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48B525" w14:textId="7F8E47DD" w:rsidR="009065E0" w:rsidRDefault="009065E0" w:rsidP="00906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SKYRIUS</w:t>
      </w:r>
      <w:proofErr w:type="spellEnd"/>
    </w:p>
    <w:p w14:paraId="0ECD548D" w14:textId="4670705C" w:rsidR="00C027BF" w:rsidRDefault="00000000" w:rsidP="00906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B3B0A">
        <w:rPr>
          <w:rFonts w:ascii="Times New Roman" w:hAnsi="Times New Roman" w:cs="Times New Roman"/>
          <w:b/>
          <w:sz w:val="24"/>
          <w:szCs w:val="24"/>
        </w:rPr>
        <w:t>BAIGIAMOSIOS</w:t>
      </w:r>
      <w:proofErr w:type="spellEnd"/>
      <w:r w:rsidRPr="00EB3B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b/>
          <w:sz w:val="24"/>
          <w:szCs w:val="24"/>
        </w:rPr>
        <w:t>NUOSTATOS</w:t>
      </w:r>
      <w:proofErr w:type="spellEnd"/>
    </w:p>
    <w:p w14:paraId="4AD98CE6" w14:textId="77777777" w:rsidR="009065E0" w:rsidRPr="00EB3B0A" w:rsidRDefault="009065E0" w:rsidP="00F67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0A66D7" w14:textId="0730CC34" w:rsidR="00C027BF" w:rsidRPr="00EB3B0A" w:rsidRDefault="00000000" w:rsidP="00D44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B0A">
        <w:rPr>
          <w:rFonts w:ascii="Times New Roman" w:hAnsi="Times New Roman" w:cs="Times New Roman"/>
          <w:sz w:val="24"/>
          <w:szCs w:val="24"/>
        </w:rPr>
        <w:t xml:space="preserve">20. Tvarkos laikymosi priežiūrą vykdo Plungės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rajono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administracijos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sporto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skyrius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>.</w:t>
      </w:r>
    </w:p>
    <w:p w14:paraId="5F5CA13C" w14:textId="761696D7" w:rsidR="00C027BF" w:rsidRPr="00EB3B0A" w:rsidRDefault="00000000" w:rsidP="00D44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B0A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Asmens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duomenys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tvarkomi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galiojančiais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teisės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aktais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>.</w:t>
      </w:r>
    </w:p>
    <w:p w14:paraId="11A7021D" w14:textId="5BA5BFE6" w:rsidR="00C027BF" w:rsidRPr="00EB3B0A" w:rsidRDefault="00000000" w:rsidP="00D44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B0A">
        <w:rPr>
          <w:rFonts w:ascii="Times New Roman" w:hAnsi="Times New Roman" w:cs="Times New Roman"/>
          <w:sz w:val="24"/>
          <w:szCs w:val="24"/>
        </w:rPr>
        <w:t xml:space="preserve">22. Ginčai dėl mokinių priėmimo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nagrinėjami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Lietuvos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teisės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aktų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nustatyta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tvarka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>.</w:t>
      </w:r>
    </w:p>
    <w:p w14:paraId="5F160493" w14:textId="77777777" w:rsidR="000A2403" w:rsidRDefault="00000000" w:rsidP="00D44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3B0A"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Tvarka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skelbiama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 w:rsidRPr="00EB3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B0A">
        <w:rPr>
          <w:rFonts w:ascii="Times New Roman" w:hAnsi="Times New Roman" w:cs="Times New Roman"/>
          <w:sz w:val="24"/>
          <w:szCs w:val="24"/>
        </w:rPr>
        <w:t>svetainėje</w:t>
      </w:r>
      <w:proofErr w:type="spellEnd"/>
      <w:r w:rsidR="00005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6AE">
        <w:rPr>
          <w:rFonts w:ascii="Times New Roman" w:hAnsi="Times New Roman" w:cs="Times New Roman"/>
          <w:sz w:val="24"/>
          <w:szCs w:val="24"/>
        </w:rPr>
        <w:t>plungessaule.lt</w:t>
      </w:r>
      <w:proofErr w:type="spellEnd"/>
      <w:r w:rsidR="000A24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4B393" w14:textId="1D0BFA4B" w:rsidR="000056AE" w:rsidRPr="00EB3B0A" w:rsidRDefault="000A2403" w:rsidP="000A240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0056AE" w:rsidRPr="00EB3B0A" w:rsidSect="001D3A79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0654105">
    <w:abstractNumId w:val="8"/>
  </w:num>
  <w:num w:numId="2" w16cid:durableId="2038777350">
    <w:abstractNumId w:val="6"/>
  </w:num>
  <w:num w:numId="3" w16cid:durableId="1999110997">
    <w:abstractNumId w:val="5"/>
  </w:num>
  <w:num w:numId="4" w16cid:durableId="914707502">
    <w:abstractNumId w:val="4"/>
  </w:num>
  <w:num w:numId="5" w16cid:durableId="659847196">
    <w:abstractNumId w:val="7"/>
  </w:num>
  <w:num w:numId="6" w16cid:durableId="1243947770">
    <w:abstractNumId w:val="3"/>
  </w:num>
  <w:num w:numId="7" w16cid:durableId="410855969">
    <w:abstractNumId w:val="2"/>
  </w:num>
  <w:num w:numId="8" w16cid:durableId="1368332894">
    <w:abstractNumId w:val="1"/>
  </w:num>
  <w:num w:numId="9" w16cid:durableId="139581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5FF"/>
    <w:rsid w:val="000056AE"/>
    <w:rsid w:val="00034616"/>
    <w:rsid w:val="0006063C"/>
    <w:rsid w:val="000A2403"/>
    <w:rsid w:val="000D7DC8"/>
    <w:rsid w:val="0015074B"/>
    <w:rsid w:val="001C3FEA"/>
    <w:rsid w:val="001D3A79"/>
    <w:rsid w:val="001E045D"/>
    <w:rsid w:val="0029639D"/>
    <w:rsid w:val="00326F90"/>
    <w:rsid w:val="00350978"/>
    <w:rsid w:val="0035627C"/>
    <w:rsid w:val="00424A98"/>
    <w:rsid w:val="004E1915"/>
    <w:rsid w:val="009065E0"/>
    <w:rsid w:val="00A074E5"/>
    <w:rsid w:val="00AA1D8D"/>
    <w:rsid w:val="00B207BB"/>
    <w:rsid w:val="00B47730"/>
    <w:rsid w:val="00C027BF"/>
    <w:rsid w:val="00C56192"/>
    <w:rsid w:val="00C812F4"/>
    <w:rsid w:val="00CB0664"/>
    <w:rsid w:val="00D3714D"/>
    <w:rsid w:val="00D42F48"/>
    <w:rsid w:val="00D4429A"/>
    <w:rsid w:val="00DD66CB"/>
    <w:rsid w:val="00EB3B0A"/>
    <w:rsid w:val="00F675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B9558"/>
  <w14:defaultImageDpi w14:val="300"/>
  <w15:docId w15:val="{BAEC67F0-6A62-49F5-8AFB-1E717DBA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2873</Words>
  <Characters>1639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Dalia</cp:lastModifiedBy>
  <cp:revision>4</cp:revision>
  <dcterms:created xsi:type="dcterms:W3CDTF">2026-04-13T07:04:00Z</dcterms:created>
  <dcterms:modified xsi:type="dcterms:W3CDTF">2026-04-15T07:10:00Z</dcterms:modified>
  <cp:category/>
</cp:coreProperties>
</file>