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050FB" w14:textId="02F4B29B" w:rsidR="003F3D86" w:rsidRDefault="00DF7F24" w:rsidP="00DF7F24">
      <w:pPr>
        <w:jc w:val="center"/>
        <w:rPr>
          <w:b/>
          <w:bCs/>
        </w:rPr>
      </w:pPr>
      <w:r w:rsidRPr="00DF7F24">
        <w:rPr>
          <w:b/>
          <w:bCs/>
        </w:rPr>
        <w:t>PLUNGĖS „SAULĖS“ GIMNAZIJOS</w:t>
      </w:r>
      <w:r w:rsidR="00071602">
        <w:rPr>
          <w:b/>
          <w:bCs/>
        </w:rPr>
        <w:t xml:space="preserve"> </w:t>
      </w:r>
      <w:r w:rsidR="00502618">
        <w:rPr>
          <w:b/>
          <w:bCs/>
        </w:rPr>
        <w:t xml:space="preserve">NAUDOJIMOSI </w:t>
      </w:r>
      <w:r w:rsidR="00071602">
        <w:rPr>
          <w:b/>
          <w:bCs/>
        </w:rPr>
        <w:t>MOKYKLIN</w:t>
      </w:r>
      <w:r w:rsidR="00502618">
        <w:rPr>
          <w:b/>
          <w:bCs/>
        </w:rPr>
        <w:t>ĖMIS</w:t>
      </w:r>
      <w:r w:rsidR="00071602">
        <w:rPr>
          <w:b/>
          <w:bCs/>
        </w:rPr>
        <w:t xml:space="preserve"> SPINTEL</w:t>
      </w:r>
      <w:r w:rsidR="00502618">
        <w:rPr>
          <w:b/>
          <w:bCs/>
        </w:rPr>
        <w:t>ĖMIS</w:t>
      </w:r>
      <w:r w:rsidR="00071602">
        <w:rPr>
          <w:b/>
          <w:bCs/>
        </w:rPr>
        <w:t xml:space="preserve"> </w:t>
      </w:r>
      <w:r w:rsidRPr="00DF7F24">
        <w:rPr>
          <w:b/>
          <w:bCs/>
        </w:rPr>
        <w:t>TAISYKLĖS</w:t>
      </w:r>
    </w:p>
    <w:p w14:paraId="6D38E154" w14:textId="77777777" w:rsidR="008073FA" w:rsidRDefault="008073FA" w:rsidP="00376E0C">
      <w:pPr>
        <w:jc w:val="center"/>
        <w:rPr>
          <w:b/>
          <w:bCs/>
        </w:rPr>
      </w:pPr>
    </w:p>
    <w:p w14:paraId="7ECA0B94" w14:textId="640AAB71" w:rsidR="00E80B0C" w:rsidRDefault="00DF7F24" w:rsidP="00376E0C">
      <w:pPr>
        <w:jc w:val="center"/>
        <w:rPr>
          <w:b/>
          <w:bCs/>
        </w:rPr>
      </w:pPr>
      <w:r w:rsidRPr="00E80B0C">
        <w:rPr>
          <w:b/>
          <w:bCs/>
        </w:rPr>
        <w:t>BENDROSIOS NUOSTATOS</w:t>
      </w:r>
    </w:p>
    <w:p w14:paraId="1B381A1E" w14:textId="1A639C54" w:rsidR="00E80B0C" w:rsidRDefault="00CF3435" w:rsidP="00D066E8">
      <w:pPr>
        <w:shd w:val="clear" w:color="auto" w:fill="FFFFFF" w:themeFill="background1"/>
        <w:jc w:val="both"/>
      </w:pPr>
      <w:r>
        <w:t xml:space="preserve">1. </w:t>
      </w:r>
      <w:r w:rsidR="00E80B0C" w:rsidRPr="00A449E4">
        <w:t xml:space="preserve">Gimnazijos </w:t>
      </w:r>
      <w:r w:rsidR="00502618">
        <w:t xml:space="preserve">naudojimosi </w:t>
      </w:r>
      <w:r w:rsidR="00A449E4" w:rsidRPr="00A449E4">
        <w:t>mokyklin</w:t>
      </w:r>
      <w:r w:rsidR="00502618">
        <w:t>ėmis</w:t>
      </w:r>
      <w:r w:rsidR="00A449E4" w:rsidRPr="00A449E4">
        <w:t xml:space="preserve"> spintel</w:t>
      </w:r>
      <w:r w:rsidR="00502618">
        <w:t>ėmis</w:t>
      </w:r>
      <w:r w:rsidR="00A449E4" w:rsidRPr="00A449E4">
        <w:t xml:space="preserve"> (toliau </w:t>
      </w:r>
      <w:r w:rsidR="0006196D">
        <w:t>S</w:t>
      </w:r>
      <w:r w:rsidR="00A449E4" w:rsidRPr="00A449E4">
        <w:t>pintel</w:t>
      </w:r>
      <w:r w:rsidR="00502618">
        <w:t>ėmis</w:t>
      </w:r>
      <w:r w:rsidR="00A449E4" w:rsidRPr="00A449E4">
        <w:t>) taisyklės (toliau Taisyklės)</w:t>
      </w:r>
      <w:r w:rsidR="0006196D">
        <w:t xml:space="preserve"> nustato naudojimosi Spintelėmis tvarką.</w:t>
      </w:r>
    </w:p>
    <w:p w14:paraId="5B315042" w14:textId="6F459B3C" w:rsidR="0006196D" w:rsidRDefault="00CF3435" w:rsidP="00D066E8">
      <w:pPr>
        <w:shd w:val="clear" w:color="auto" w:fill="FFFFFF" w:themeFill="background1"/>
        <w:jc w:val="both"/>
      </w:pPr>
      <w:r>
        <w:t xml:space="preserve">2. Taisyklės taikomos mokiniams, kurie mokosi Plungės „Saulės“ gimnazijoje (toliau Gimnazijoje) pagal </w:t>
      </w:r>
      <w:r w:rsidR="00B636C6">
        <w:t>pagrindinio ir vidurinio ugdymo programas.</w:t>
      </w:r>
    </w:p>
    <w:p w14:paraId="5C614FFF" w14:textId="44A91E42" w:rsidR="00B636C6" w:rsidRDefault="00B636C6" w:rsidP="00D066E8">
      <w:pPr>
        <w:shd w:val="clear" w:color="auto" w:fill="FFFFFF" w:themeFill="background1"/>
        <w:jc w:val="both"/>
      </w:pPr>
      <w:r>
        <w:t>3. Galimybė naudotis Spintelėmis suteikiama tik mokymosi laikotarpiu (rugsėjo–birželio mėn.).</w:t>
      </w:r>
    </w:p>
    <w:p w14:paraId="6D441EC2" w14:textId="079BC602" w:rsidR="00B636C6" w:rsidRDefault="008073FA" w:rsidP="00376E0C">
      <w:pPr>
        <w:shd w:val="clear" w:color="auto" w:fill="FFFFFF" w:themeFill="background1"/>
        <w:jc w:val="center"/>
        <w:rPr>
          <w:b/>
          <w:bCs/>
        </w:rPr>
      </w:pPr>
      <w:r w:rsidRPr="008073FA">
        <w:rPr>
          <w:b/>
          <w:bCs/>
        </w:rPr>
        <w:t>NAUDOJIMOSI SPINTELĖMIS TVARKA</w:t>
      </w:r>
    </w:p>
    <w:p w14:paraId="594FCA0C" w14:textId="77777777" w:rsidR="00BC0338" w:rsidRDefault="008073FA" w:rsidP="00D066E8">
      <w:pPr>
        <w:shd w:val="clear" w:color="auto" w:fill="FFFFFF" w:themeFill="background1"/>
        <w:jc w:val="both"/>
      </w:pPr>
      <w:r w:rsidRPr="008073FA">
        <w:t xml:space="preserve">4. </w:t>
      </w:r>
      <w:r>
        <w:t>Direktoriaus pavaduotojas ūkio reikalams mokslo metų pradžioje paskirsto Spinteles pagal klases ir klasių auklėtojams</w:t>
      </w:r>
      <w:r w:rsidR="00322348">
        <w:t xml:space="preserve"> pasirašytinai</w:t>
      </w:r>
      <w:r>
        <w:t xml:space="preserve"> išduoda </w:t>
      </w:r>
      <w:r w:rsidR="00322348">
        <w:t xml:space="preserve">raktus. </w:t>
      </w:r>
      <w:bookmarkStart w:id="0" w:name="_GoBack"/>
      <w:bookmarkEnd w:id="0"/>
    </w:p>
    <w:p w14:paraId="6F2D8F70" w14:textId="5B185E8D" w:rsidR="00DF7F24" w:rsidRDefault="00BC0338" w:rsidP="00D066E8">
      <w:pPr>
        <w:shd w:val="clear" w:color="auto" w:fill="FFFFFF" w:themeFill="background1"/>
        <w:jc w:val="both"/>
      </w:pPr>
      <w:r>
        <w:t xml:space="preserve">5. </w:t>
      </w:r>
      <w:r w:rsidR="00322348">
        <w:t xml:space="preserve">Klasių auklėtojai </w:t>
      </w:r>
      <w:r w:rsidR="00270CAB">
        <w:t>paskirsto Spi</w:t>
      </w:r>
      <w:r w:rsidR="00BF6D24">
        <w:t>nteles mokiniams ir duoda jiems</w:t>
      </w:r>
      <w:r w:rsidR="00BF6D24">
        <w:rPr>
          <w:color w:val="FF0000"/>
        </w:rPr>
        <w:t xml:space="preserve"> </w:t>
      </w:r>
      <w:r w:rsidR="00BF6D24" w:rsidRPr="00BF6D24">
        <w:t>raktus pasirašytinai</w:t>
      </w:r>
      <w:r w:rsidR="00270CAB">
        <w:t>.</w:t>
      </w:r>
      <w:r w:rsidR="00217AC1">
        <w:t xml:space="preserve"> </w:t>
      </w:r>
    </w:p>
    <w:p w14:paraId="1E9C0463" w14:textId="60A97492" w:rsidR="00221801" w:rsidRDefault="008D2308" w:rsidP="00D066E8">
      <w:pPr>
        <w:shd w:val="clear" w:color="auto" w:fill="FFFFFF" w:themeFill="background1"/>
        <w:jc w:val="both"/>
      </w:pPr>
      <w:r>
        <w:t>6</w:t>
      </w:r>
      <w:r w:rsidR="00221801">
        <w:t xml:space="preserve">. </w:t>
      </w:r>
      <w:r w:rsidR="00147E1C">
        <w:t>Galima naudotis tik savo spintele</w:t>
      </w:r>
      <w:r w:rsidR="00801E9C">
        <w:t xml:space="preserve"> ir jos raktu. Draudžiama savo raktą atiduoti, skolinti</w:t>
      </w:r>
      <w:r w:rsidR="004A22BA">
        <w:t>, gadinti, bandyti savo raktu atrakinti kitą Spintelę, keisti užraktą.</w:t>
      </w:r>
    </w:p>
    <w:p w14:paraId="3D693F34" w14:textId="0FE4912D" w:rsidR="000D3551" w:rsidRDefault="008D2308" w:rsidP="00D066E8">
      <w:pPr>
        <w:shd w:val="clear" w:color="auto" w:fill="FFFFFF" w:themeFill="background1"/>
        <w:jc w:val="both"/>
      </w:pPr>
      <w:r>
        <w:t>7</w:t>
      </w:r>
      <w:r w:rsidR="000D3551">
        <w:t>. Mokinys atsako už Spintelės tvarką ir švarą. Draudžiama Spintelės iš</w:t>
      </w:r>
      <w:r w:rsidR="00A628B5">
        <w:t>o</w:t>
      </w:r>
      <w:r w:rsidR="000D3551">
        <w:t>rėje ar viduje klijuoti, piešti</w:t>
      </w:r>
      <w:r w:rsidR="0062385E">
        <w:t xml:space="preserve"> ar kitaip ją ženklinti.</w:t>
      </w:r>
    </w:p>
    <w:p w14:paraId="5F4D896C" w14:textId="7A0F07B6" w:rsidR="0062385E" w:rsidRDefault="008D2308" w:rsidP="00D066E8">
      <w:pPr>
        <w:shd w:val="clear" w:color="auto" w:fill="FFFFFF" w:themeFill="background1"/>
        <w:jc w:val="both"/>
      </w:pPr>
      <w:r>
        <w:t>8</w:t>
      </w:r>
      <w:r w:rsidR="0062385E">
        <w:t>. Spintelėje galima laikyti viršutinius drabužius (paltus, striukes, š</w:t>
      </w:r>
      <w:r w:rsidR="00A628B5">
        <w:t>v</w:t>
      </w:r>
      <w:r w:rsidR="0062385E">
        <w:t>arkus</w:t>
      </w:r>
      <w:r w:rsidR="00A628B5">
        <w:t xml:space="preserve"> ir pan.), mokymosi priemones, sportinę aprangą ir aval</w:t>
      </w:r>
      <w:r w:rsidR="00442DE8">
        <w:t>y</w:t>
      </w:r>
      <w:r w:rsidR="00A628B5">
        <w:t>nę.</w:t>
      </w:r>
    </w:p>
    <w:p w14:paraId="712428C0" w14:textId="0A75D9BF" w:rsidR="00A628B5" w:rsidRDefault="008D2308" w:rsidP="00D066E8">
      <w:pPr>
        <w:shd w:val="clear" w:color="auto" w:fill="FFFFFF" w:themeFill="background1"/>
        <w:jc w:val="both"/>
      </w:pPr>
      <w:r>
        <w:t>9</w:t>
      </w:r>
      <w:r w:rsidR="00A628B5">
        <w:t>. Spintelėje draudžiama laikyti maisto produktus ir daiktus, drau</w:t>
      </w:r>
      <w:r w:rsidR="00442DE8">
        <w:t>džiamus</w:t>
      </w:r>
      <w:r w:rsidR="00A628B5">
        <w:t xml:space="preserve"> </w:t>
      </w:r>
      <w:r w:rsidR="00854861">
        <w:t>Mokinio elgesio taisyklėse</w:t>
      </w:r>
      <w:r w:rsidR="00F518E3">
        <w:t>:</w:t>
      </w:r>
    </w:p>
    <w:p w14:paraId="29CDE33C" w14:textId="77777777" w:rsidR="008D2308" w:rsidRPr="00442DE8" w:rsidRDefault="00A50A4F" w:rsidP="00D066E8">
      <w:pPr>
        <w:shd w:val="clear" w:color="auto" w:fill="FFFFFF" w:themeFill="background1"/>
        <w:jc w:val="both"/>
      </w:pPr>
      <w:r>
        <w:t>t</w:t>
      </w:r>
      <w:r w:rsidR="00F518E3">
        <w:t>abako gaminius, elektronines cigaretes, jų papildymus bei kitus priedus</w:t>
      </w:r>
      <w:r w:rsidR="007223ED">
        <w:t xml:space="preserve">, alkoholinius bei energetinius gėrimus, narkotines medžiagas, pirotechnines medžiagas ir </w:t>
      </w:r>
      <w:r w:rsidR="007223ED" w:rsidRPr="00A50A4F">
        <w:t>kitas</w:t>
      </w:r>
      <w:r w:rsidRPr="00A50A4F">
        <w:t xml:space="preserve">, </w:t>
      </w:r>
      <w:r w:rsidRPr="00442DE8">
        <w:t>sveikatai bei gyvybei pavojingas, priemones.</w:t>
      </w:r>
      <w:r w:rsidR="005F24C9" w:rsidRPr="00442DE8">
        <w:t xml:space="preserve"> </w:t>
      </w:r>
    </w:p>
    <w:p w14:paraId="54378BD5" w14:textId="1AAF4B19" w:rsidR="00F518E3" w:rsidRPr="00442DE8" w:rsidRDefault="008D2308" w:rsidP="00D066E8">
      <w:pPr>
        <w:shd w:val="clear" w:color="auto" w:fill="FFFFFF" w:themeFill="background1"/>
        <w:jc w:val="both"/>
      </w:pPr>
      <w:r w:rsidRPr="00442DE8">
        <w:t xml:space="preserve">10. </w:t>
      </w:r>
      <w:r w:rsidR="005F24C9" w:rsidRPr="00442DE8">
        <w:t xml:space="preserve">Pasibaigus ugdymo procesui, </w:t>
      </w:r>
      <w:r w:rsidR="00D26103" w:rsidRPr="00442DE8">
        <w:t>mokiniai S</w:t>
      </w:r>
      <w:r w:rsidR="005F24C9" w:rsidRPr="00442DE8">
        <w:t>pint</w:t>
      </w:r>
      <w:r w:rsidR="00412CA0" w:rsidRPr="00442DE8">
        <w:t>eles palieka tuščias bei</w:t>
      </w:r>
      <w:r w:rsidR="00D26103" w:rsidRPr="00442DE8">
        <w:t xml:space="preserve"> švarias ir </w:t>
      </w:r>
      <w:r w:rsidR="00412CA0" w:rsidRPr="00442DE8">
        <w:t>grąžina</w:t>
      </w:r>
      <w:r w:rsidR="00D26103" w:rsidRPr="00442DE8">
        <w:t xml:space="preserve"> raktus </w:t>
      </w:r>
      <w:r w:rsidR="00412CA0" w:rsidRPr="00442DE8">
        <w:t xml:space="preserve">klasės auklėtojui </w:t>
      </w:r>
      <w:r w:rsidR="00D26103" w:rsidRPr="00442DE8">
        <w:t>saugo</w:t>
      </w:r>
      <w:r w:rsidR="00442DE8">
        <w:t>ti</w:t>
      </w:r>
      <w:r w:rsidR="00D26103" w:rsidRPr="00442DE8">
        <w:t xml:space="preserve"> per vasaros atostogas</w:t>
      </w:r>
      <w:r w:rsidR="00412CA0" w:rsidRPr="00442DE8">
        <w:t>.</w:t>
      </w:r>
    </w:p>
    <w:p w14:paraId="4A03BF8F" w14:textId="51E0ABCA" w:rsidR="00673502" w:rsidRPr="00442DE8" w:rsidRDefault="008D2308" w:rsidP="00D066E8">
      <w:pPr>
        <w:shd w:val="clear" w:color="auto" w:fill="FFFFFF" w:themeFill="background1"/>
        <w:jc w:val="both"/>
      </w:pPr>
      <w:r w:rsidRPr="00442DE8">
        <w:t>11</w:t>
      </w:r>
      <w:r w:rsidR="00673502" w:rsidRPr="00442DE8">
        <w:t>.</w:t>
      </w:r>
      <w:r w:rsidR="003D4C41" w:rsidRPr="00442DE8">
        <w:t xml:space="preserve"> </w:t>
      </w:r>
      <w:r w:rsidRPr="00442DE8">
        <w:t>Pasibaigus ugdymo procesui</w:t>
      </w:r>
      <w:r w:rsidR="00515C90" w:rsidRPr="00442DE8">
        <w:t>,</w:t>
      </w:r>
      <w:r w:rsidR="003D4C41" w:rsidRPr="00442DE8">
        <w:t xml:space="preserve"> </w:t>
      </w:r>
      <w:r w:rsidR="00D26103" w:rsidRPr="00442DE8">
        <w:t>d</w:t>
      </w:r>
      <w:r w:rsidRPr="00442DE8">
        <w:t xml:space="preserve">irektoriaus pavaduotojas ūkio reikalams organizuoja </w:t>
      </w:r>
      <w:r w:rsidR="00CA29E4" w:rsidRPr="00442DE8">
        <w:t>S</w:t>
      </w:r>
      <w:r w:rsidRPr="00442DE8">
        <w:t>pintelių patikrą ir valymą</w:t>
      </w:r>
      <w:r w:rsidR="00AF64FF" w:rsidRPr="00442DE8">
        <w:t>.</w:t>
      </w:r>
    </w:p>
    <w:p w14:paraId="58C769D7" w14:textId="055F4D7D" w:rsidR="00AF64FF" w:rsidRPr="00442DE8" w:rsidRDefault="00515C90" w:rsidP="00D066E8">
      <w:pPr>
        <w:shd w:val="clear" w:color="auto" w:fill="FFFFFF" w:themeFill="background1"/>
        <w:jc w:val="both"/>
      </w:pPr>
      <w:r w:rsidRPr="00442DE8">
        <w:t>12</w:t>
      </w:r>
      <w:r w:rsidR="00F86115" w:rsidRPr="00442DE8">
        <w:t>. Mokiniams</w:t>
      </w:r>
      <w:r w:rsidR="00AF64FF" w:rsidRPr="00442DE8">
        <w:t xml:space="preserve"> išeinant iš gimnazijos</w:t>
      </w:r>
      <w:r w:rsidR="00CA29E4" w:rsidRPr="00442DE8">
        <w:t>, klasės aukl</w:t>
      </w:r>
      <w:r w:rsidR="00F86115" w:rsidRPr="00442DE8">
        <w:t>ėtojas patikrina Spinteles, pa</w:t>
      </w:r>
      <w:r w:rsidR="009666D1" w:rsidRPr="00442DE8">
        <w:t>ima iš mokinių raktus ir grąžina</w:t>
      </w:r>
      <w:r w:rsidR="003704BD" w:rsidRPr="00442DE8">
        <w:t xml:space="preserve"> </w:t>
      </w:r>
      <w:r w:rsidR="009666D1" w:rsidRPr="00442DE8">
        <w:t xml:space="preserve">juos </w:t>
      </w:r>
      <w:r w:rsidR="003704BD" w:rsidRPr="00442DE8">
        <w:t xml:space="preserve">direktoriaus pavaduotojui </w:t>
      </w:r>
      <w:r w:rsidR="00F919F7" w:rsidRPr="00442DE8">
        <w:t>ū</w:t>
      </w:r>
      <w:r w:rsidR="003704BD" w:rsidRPr="00442DE8">
        <w:t>kio reikalams</w:t>
      </w:r>
      <w:r w:rsidR="00F919F7" w:rsidRPr="00442DE8">
        <w:t>.</w:t>
      </w:r>
    </w:p>
    <w:p w14:paraId="6863655C" w14:textId="4F50B764" w:rsidR="00AB3EE9" w:rsidRPr="00442DE8" w:rsidRDefault="009666D1" w:rsidP="00D066E8">
      <w:pPr>
        <w:shd w:val="clear" w:color="auto" w:fill="FFFFFF" w:themeFill="background1"/>
        <w:jc w:val="both"/>
      </w:pPr>
      <w:r w:rsidRPr="00442DE8">
        <w:t>13</w:t>
      </w:r>
      <w:r w:rsidR="00AB3EE9" w:rsidRPr="00442DE8">
        <w:t xml:space="preserve">. </w:t>
      </w:r>
      <w:r w:rsidR="00F919F7" w:rsidRPr="00442DE8">
        <w:t>Gimnazijos administracija, budintys mokytojai, klasių auklėtojai ir socialinė pedagogė</w:t>
      </w:r>
      <w:r w:rsidR="00E622DE" w:rsidRPr="00442DE8">
        <w:t xml:space="preserve"> turi teisę patikrinti Spintelės turinį, dalyvaujant mokiniui.</w:t>
      </w:r>
    </w:p>
    <w:p w14:paraId="5CA5525F" w14:textId="4D55F2B5" w:rsidR="00E622DE" w:rsidRDefault="00E622DE" w:rsidP="00D066E8">
      <w:pPr>
        <w:shd w:val="clear" w:color="auto" w:fill="FFFFFF" w:themeFill="background1"/>
        <w:jc w:val="both"/>
        <w:rPr>
          <w:color w:val="2F2F2F"/>
          <w:shd w:val="clear" w:color="auto" w:fill="F9F9F9"/>
        </w:rPr>
      </w:pPr>
    </w:p>
    <w:p w14:paraId="754CEEAE" w14:textId="25EADBF0" w:rsidR="00E622DE" w:rsidRPr="00E622DE" w:rsidRDefault="00E622DE" w:rsidP="00376E0C">
      <w:pPr>
        <w:shd w:val="clear" w:color="auto" w:fill="FFFFFF" w:themeFill="background1"/>
        <w:jc w:val="center"/>
        <w:rPr>
          <w:b/>
          <w:bCs/>
          <w:color w:val="2F2F2F"/>
          <w:shd w:val="clear" w:color="auto" w:fill="F9F9F9"/>
        </w:rPr>
      </w:pPr>
      <w:r w:rsidRPr="00E622DE">
        <w:rPr>
          <w:b/>
          <w:bCs/>
          <w:color w:val="2F2F2F"/>
          <w:shd w:val="clear" w:color="auto" w:fill="F9F9F9"/>
        </w:rPr>
        <w:t>ATSAKOMYBĖ</w:t>
      </w:r>
    </w:p>
    <w:p w14:paraId="7327DB6C" w14:textId="56C32D00" w:rsidR="00A50A4F" w:rsidRDefault="009666D1" w:rsidP="00D066E8">
      <w:pPr>
        <w:shd w:val="clear" w:color="auto" w:fill="FFFFFF" w:themeFill="background1"/>
        <w:jc w:val="both"/>
      </w:pPr>
      <w:r>
        <w:t>14</w:t>
      </w:r>
      <w:r w:rsidR="002716E6">
        <w:t>. Gimnazija įsipareigoja suteikti mokiniui galimybę naudotis Spintele.</w:t>
      </w:r>
    </w:p>
    <w:p w14:paraId="65EA1159" w14:textId="3B540D6F" w:rsidR="002716E6" w:rsidRDefault="009666D1" w:rsidP="00D066E8">
      <w:pPr>
        <w:shd w:val="clear" w:color="auto" w:fill="FFFFFF" w:themeFill="background1"/>
        <w:jc w:val="both"/>
      </w:pPr>
      <w:r>
        <w:t>15</w:t>
      </w:r>
      <w:r w:rsidR="002716E6">
        <w:t>. Mokinys atsako už daiktus, paliktus Spintelėje, raktą, Spintelės tvarką ir švarą.</w:t>
      </w:r>
    </w:p>
    <w:p w14:paraId="6A39D6BD" w14:textId="1BD9AF93" w:rsidR="00FD1C3D" w:rsidRDefault="009666D1" w:rsidP="00D066E8">
      <w:pPr>
        <w:shd w:val="clear" w:color="auto" w:fill="FFFFFF" w:themeFill="background1"/>
        <w:jc w:val="both"/>
      </w:pPr>
      <w:r>
        <w:lastRenderedPageBreak/>
        <w:t>16</w:t>
      </w:r>
      <w:r w:rsidR="00FD1C3D">
        <w:t xml:space="preserve">. Už </w:t>
      </w:r>
      <w:r w:rsidR="00442DE8">
        <w:t>S</w:t>
      </w:r>
      <w:r w:rsidR="00FD1C3D">
        <w:t>pintelėje paliktus vertingus, su ugdymosi procesu nesusijusius</w:t>
      </w:r>
      <w:r w:rsidR="00117D67">
        <w:t xml:space="preserve"> daiktus (mobiliuosius telefonus, fotoaparatus, filmavimo kameras, planšetinius ar nešiojamus kompiuterius ir šių daiktų kroviklius, pinigus, papuošalus ir kt.</w:t>
      </w:r>
      <w:r w:rsidR="0009074A">
        <w:t>), Gimnazija neatsako. Vagystės atveju padaryta žala nekompensuojama.</w:t>
      </w:r>
    </w:p>
    <w:p w14:paraId="2C268A91" w14:textId="43350608" w:rsidR="0009074A" w:rsidRDefault="009666D1" w:rsidP="00D066E8">
      <w:pPr>
        <w:shd w:val="clear" w:color="auto" w:fill="FFFFFF" w:themeFill="background1"/>
        <w:jc w:val="both"/>
      </w:pPr>
      <w:r>
        <w:t>17</w:t>
      </w:r>
      <w:r w:rsidR="0009074A">
        <w:t>. Pastebėjus sugadintą užraktą ar radus at</w:t>
      </w:r>
      <w:r w:rsidR="00442DE8">
        <w:t>r</w:t>
      </w:r>
      <w:r w:rsidR="0009074A">
        <w:t>akintą Spintelę</w:t>
      </w:r>
      <w:r w:rsidR="00194AB7">
        <w:t>, būtina skubiai informuoti klasės auklėtoją.</w:t>
      </w:r>
    </w:p>
    <w:p w14:paraId="20735475" w14:textId="27CE0575" w:rsidR="00194AB7" w:rsidRDefault="009666D1" w:rsidP="00D066E8">
      <w:pPr>
        <w:shd w:val="clear" w:color="auto" w:fill="FFFFFF" w:themeFill="background1"/>
        <w:jc w:val="both"/>
      </w:pPr>
      <w:r>
        <w:t>18</w:t>
      </w:r>
      <w:r w:rsidR="00194AB7">
        <w:t xml:space="preserve">. </w:t>
      </w:r>
      <w:r w:rsidR="00442DE8">
        <w:t>S</w:t>
      </w:r>
      <w:r w:rsidR="00194AB7">
        <w:t>ugadin</w:t>
      </w:r>
      <w:r w:rsidR="00442DE8">
        <w:t xml:space="preserve">us </w:t>
      </w:r>
      <w:r w:rsidR="00194AB7">
        <w:t>Spintelę mokinio tėvai (globėjai</w:t>
      </w:r>
      <w:r w:rsidR="00502618">
        <w:t xml:space="preserve"> </w:t>
      </w:r>
      <w:r w:rsidR="00194AB7">
        <w:t>/</w:t>
      </w:r>
      <w:r w:rsidR="00502618">
        <w:t xml:space="preserve"> </w:t>
      </w:r>
      <w:r w:rsidR="00194AB7">
        <w:t>rūp</w:t>
      </w:r>
      <w:r w:rsidR="00BB1C03">
        <w:t>intojai) atlygina visą jos vertę</w:t>
      </w:r>
      <w:r w:rsidR="00613F8E">
        <w:t xml:space="preserve"> (kainą pagal sąskaitą). Jei sugadinamas Spintelės užraktas, tėvai (globėjai</w:t>
      </w:r>
      <w:r w:rsidR="00502618">
        <w:t xml:space="preserve"> </w:t>
      </w:r>
      <w:r w:rsidR="00613F8E">
        <w:t>/</w:t>
      </w:r>
      <w:r w:rsidR="00502618">
        <w:t xml:space="preserve"> </w:t>
      </w:r>
      <w:r w:rsidR="00613F8E">
        <w:t>rūpintojai) atlygina išlaidas</w:t>
      </w:r>
      <w:r w:rsidR="00CB75A9">
        <w:t>, susijusias su jo pakeitimu.</w:t>
      </w:r>
    </w:p>
    <w:p w14:paraId="01580DEA" w14:textId="5E1ABA98" w:rsidR="00CB75A9" w:rsidRDefault="00BB1C03" w:rsidP="00D066E8">
      <w:pPr>
        <w:shd w:val="clear" w:color="auto" w:fill="FFFFFF" w:themeFill="background1"/>
        <w:jc w:val="both"/>
      </w:pPr>
      <w:r>
        <w:t>19</w:t>
      </w:r>
      <w:r w:rsidR="00CB75A9">
        <w:t>. Pametus Spintelės raktą, už dublikato pagaminimą atsako tėvai (globėjai</w:t>
      </w:r>
      <w:r w:rsidR="00502618">
        <w:t xml:space="preserve"> </w:t>
      </w:r>
      <w:r w:rsidR="00CB75A9">
        <w:t>/</w:t>
      </w:r>
      <w:r w:rsidR="00502618">
        <w:t xml:space="preserve"> </w:t>
      </w:r>
      <w:r w:rsidR="00CB75A9">
        <w:t>rūpintojai).</w:t>
      </w:r>
    </w:p>
    <w:p w14:paraId="59893B05" w14:textId="0C311382" w:rsidR="00DA025E" w:rsidRDefault="00BB1C03" w:rsidP="00D066E8">
      <w:pPr>
        <w:shd w:val="clear" w:color="auto" w:fill="FFFFFF" w:themeFill="background1"/>
        <w:jc w:val="both"/>
      </w:pPr>
      <w:r>
        <w:t>20</w:t>
      </w:r>
      <w:r w:rsidR="008A74DB">
        <w:t xml:space="preserve">. </w:t>
      </w:r>
      <w:r w:rsidR="00DA025E">
        <w:t>Mokytojai</w:t>
      </w:r>
      <w:r w:rsidR="008A74DB">
        <w:t>, tėvai (globėjai</w:t>
      </w:r>
      <w:r w:rsidR="00502618">
        <w:t xml:space="preserve"> </w:t>
      </w:r>
      <w:r w:rsidR="008A74DB">
        <w:t>/</w:t>
      </w:r>
      <w:r w:rsidR="00502618">
        <w:t xml:space="preserve"> </w:t>
      </w:r>
      <w:r w:rsidR="008A74DB">
        <w:t>rūpintojai)</w:t>
      </w:r>
      <w:r w:rsidR="00DA025E">
        <w:t xml:space="preserve"> su taisyklėmis</w:t>
      </w:r>
      <w:r w:rsidR="008A74DB">
        <w:t xml:space="preserve"> supažindinami per </w:t>
      </w:r>
      <w:proofErr w:type="spellStart"/>
      <w:r w:rsidR="008A74DB">
        <w:t>Tamo</w:t>
      </w:r>
      <w:proofErr w:type="spellEnd"/>
      <w:r w:rsidR="008A74DB">
        <w:t xml:space="preserve"> dienyną. </w:t>
      </w:r>
      <w:r w:rsidR="00A1060C">
        <w:t>Mokinius k</w:t>
      </w:r>
      <w:r w:rsidR="00DA025E">
        <w:t xml:space="preserve">lasių </w:t>
      </w:r>
      <w:r w:rsidR="00B933F0">
        <w:t>auklėtojai</w:t>
      </w:r>
      <w:r w:rsidR="00272746">
        <w:t xml:space="preserve"> </w:t>
      </w:r>
      <w:r w:rsidR="00BE280D">
        <w:t>supažindina</w:t>
      </w:r>
      <w:r w:rsidR="00272746">
        <w:t xml:space="preserve"> pasirašytinai</w:t>
      </w:r>
      <w:r w:rsidR="00BE280D">
        <w:t xml:space="preserve"> Saugaus elgesio instruktažų lapuose.</w:t>
      </w:r>
    </w:p>
    <w:p w14:paraId="7D6F0715" w14:textId="276FADE9" w:rsidR="00272746" w:rsidRDefault="00272746" w:rsidP="00D066E8">
      <w:pPr>
        <w:shd w:val="clear" w:color="auto" w:fill="FFFFFF" w:themeFill="background1"/>
        <w:jc w:val="both"/>
      </w:pPr>
    </w:p>
    <w:p w14:paraId="026F9219" w14:textId="44A09F79" w:rsidR="00272746" w:rsidRDefault="00272746" w:rsidP="00D066E8">
      <w:pPr>
        <w:shd w:val="clear" w:color="auto" w:fill="FFFFFF" w:themeFill="background1"/>
        <w:jc w:val="both"/>
      </w:pPr>
      <w:r>
        <w:t>_______________________________________________________________________________</w:t>
      </w:r>
    </w:p>
    <w:p w14:paraId="58DC0224" w14:textId="77777777" w:rsidR="00DA025E" w:rsidRDefault="00DA025E" w:rsidP="00D066E8">
      <w:pPr>
        <w:shd w:val="clear" w:color="auto" w:fill="FFFFFF" w:themeFill="background1"/>
        <w:jc w:val="both"/>
      </w:pPr>
    </w:p>
    <w:p w14:paraId="5F327868" w14:textId="77777777" w:rsidR="00CB75A9" w:rsidRPr="00A50A4F" w:rsidRDefault="00CB75A9" w:rsidP="00D066E8">
      <w:pPr>
        <w:shd w:val="clear" w:color="auto" w:fill="FFFFFF" w:themeFill="background1"/>
        <w:jc w:val="both"/>
      </w:pPr>
    </w:p>
    <w:sectPr w:rsidR="00CB75A9" w:rsidRPr="00A50A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D47"/>
    <w:multiLevelType w:val="hybridMultilevel"/>
    <w:tmpl w:val="76C25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7206"/>
    <w:multiLevelType w:val="hybridMultilevel"/>
    <w:tmpl w:val="6CD46682"/>
    <w:lvl w:ilvl="0" w:tplc="9152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E4C0B"/>
    <w:multiLevelType w:val="hybridMultilevel"/>
    <w:tmpl w:val="77162544"/>
    <w:lvl w:ilvl="0" w:tplc="BCA22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0662E"/>
    <w:multiLevelType w:val="hybridMultilevel"/>
    <w:tmpl w:val="63B0CEA8"/>
    <w:lvl w:ilvl="0" w:tplc="53D0E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7EB9"/>
    <w:multiLevelType w:val="hybridMultilevel"/>
    <w:tmpl w:val="08EA4BEE"/>
    <w:lvl w:ilvl="0" w:tplc="1C30DE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86FF5"/>
    <w:multiLevelType w:val="hybridMultilevel"/>
    <w:tmpl w:val="54465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24"/>
    <w:rsid w:val="0006196D"/>
    <w:rsid w:val="00071602"/>
    <w:rsid w:val="0009074A"/>
    <w:rsid w:val="000D3551"/>
    <w:rsid w:val="00117D67"/>
    <w:rsid w:val="00147E1C"/>
    <w:rsid w:val="00194AB7"/>
    <w:rsid w:val="00217AC1"/>
    <w:rsid w:val="00221801"/>
    <w:rsid w:val="00270CAB"/>
    <w:rsid w:val="002716E6"/>
    <w:rsid w:val="00272746"/>
    <w:rsid w:val="00322348"/>
    <w:rsid w:val="003704BD"/>
    <w:rsid w:val="00376E0C"/>
    <w:rsid w:val="003D4C41"/>
    <w:rsid w:val="003F3D86"/>
    <w:rsid w:val="00412CA0"/>
    <w:rsid w:val="00442DE8"/>
    <w:rsid w:val="004A22BA"/>
    <w:rsid w:val="00502618"/>
    <w:rsid w:val="00515C90"/>
    <w:rsid w:val="00565DE2"/>
    <w:rsid w:val="005F24C9"/>
    <w:rsid w:val="00613F8E"/>
    <w:rsid w:val="0062385E"/>
    <w:rsid w:val="00673502"/>
    <w:rsid w:val="007223ED"/>
    <w:rsid w:val="00801E9C"/>
    <w:rsid w:val="008062B2"/>
    <w:rsid w:val="008073FA"/>
    <w:rsid w:val="00854861"/>
    <w:rsid w:val="0088084A"/>
    <w:rsid w:val="008A74DB"/>
    <w:rsid w:val="008D2308"/>
    <w:rsid w:val="009666D1"/>
    <w:rsid w:val="00A1060C"/>
    <w:rsid w:val="00A14C67"/>
    <w:rsid w:val="00A449E4"/>
    <w:rsid w:val="00A50A4F"/>
    <w:rsid w:val="00A628B5"/>
    <w:rsid w:val="00AB3EE9"/>
    <w:rsid w:val="00AF64FF"/>
    <w:rsid w:val="00B636C6"/>
    <w:rsid w:val="00B933F0"/>
    <w:rsid w:val="00BB1C03"/>
    <w:rsid w:val="00BC0338"/>
    <w:rsid w:val="00BE280D"/>
    <w:rsid w:val="00BF6D24"/>
    <w:rsid w:val="00CA29E4"/>
    <w:rsid w:val="00CB75A9"/>
    <w:rsid w:val="00CF3435"/>
    <w:rsid w:val="00D066E8"/>
    <w:rsid w:val="00D26103"/>
    <w:rsid w:val="00DA025E"/>
    <w:rsid w:val="00DF7F24"/>
    <w:rsid w:val="00E622DE"/>
    <w:rsid w:val="00E80B0C"/>
    <w:rsid w:val="00F518E3"/>
    <w:rsid w:val="00F86115"/>
    <w:rsid w:val="00F919F7"/>
    <w:rsid w:val="00F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4BA6"/>
  <w15:chartTrackingRefBased/>
  <w15:docId w15:val="{A70C014F-9AF8-469C-8FD1-4E3E95ED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Sakalauskaitė</dc:creator>
  <cp:keywords/>
  <dc:description/>
  <cp:lastModifiedBy>Neringa Sakalauskaitė</cp:lastModifiedBy>
  <cp:revision>11</cp:revision>
  <cp:lastPrinted>2023-04-26T04:38:00Z</cp:lastPrinted>
  <dcterms:created xsi:type="dcterms:W3CDTF">2023-04-25T15:28:00Z</dcterms:created>
  <dcterms:modified xsi:type="dcterms:W3CDTF">2023-05-26T08:34:00Z</dcterms:modified>
</cp:coreProperties>
</file>