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4736C" w14:textId="1CA519D9" w:rsidR="00004AC5" w:rsidRPr="00130D81" w:rsidRDefault="00004AC5" w:rsidP="00004AC5">
      <w:pPr>
        <w:rPr>
          <w:rFonts w:ascii="Times New Roman" w:hAnsi="Times New Roman" w:cs="Times New Roman"/>
          <w:b/>
          <w:bCs/>
          <w:sz w:val="36"/>
          <w:szCs w:val="36"/>
        </w:rPr>
      </w:pPr>
      <w:r w:rsidRPr="00130D81">
        <w:rPr>
          <w:rFonts w:ascii="Times New Roman" w:hAnsi="Times New Roman" w:cs="Times New Roman"/>
          <w:b/>
          <w:bCs/>
          <w:sz w:val="36"/>
          <w:szCs w:val="36"/>
        </w:rPr>
        <w:t>Kaip naudotis elektroniniu bibliotekos katalogu MOBIS ?</w:t>
      </w:r>
    </w:p>
    <w:p w14:paraId="6C4FE056" w14:textId="702490F2" w:rsidR="00004AC5" w:rsidRPr="00130D81" w:rsidRDefault="00004AC5" w:rsidP="00130D81">
      <w:pPr>
        <w:ind w:firstLine="1296"/>
        <w:jc w:val="both"/>
        <w:rPr>
          <w:rFonts w:ascii="Times New Roman" w:hAnsi="Times New Roman" w:cs="Times New Roman"/>
          <w:sz w:val="24"/>
          <w:szCs w:val="24"/>
        </w:rPr>
      </w:pPr>
      <w:r w:rsidRPr="00130D81">
        <w:rPr>
          <w:rFonts w:ascii="Times New Roman" w:hAnsi="Times New Roman" w:cs="Times New Roman"/>
          <w:sz w:val="24"/>
          <w:szCs w:val="24"/>
        </w:rPr>
        <w:t xml:space="preserve">Mielas bibliotekos lankytojau, pasivaikščiok mūsų </w:t>
      </w:r>
      <w:r w:rsidR="006B6783" w:rsidRPr="00130D81">
        <w:rPr>
          <w:rFonts w:ascii="Times New Roman" w:hAnsi="Times New Roman" w:cs="Times New Roman"/>
          <w:sz w:val="24"/>
          <w:szCs w:val="24"/>
        </w:rPr>
        <w:t>g</w:t>
      </w:r>
      <w:r w:rsidRPr="00130D81">
        <w:rPr>
          <w:rFonts w:ascii="Times New Roman" w:hAnsi="Times New Roman" w:cs="Times New Roman"/>
          <w:sz w:val="24"/>
          <w:szCs w:val="24"/>
        </w:rPr>
        <w:t>imnazijos bibliotekos labirintais, susirask pageidaujamą leidinį, neišėjęs iš namų, rezervuok jį.</w:t>
      </w:r>
    </w:p>
    <w:p w14:paraId="6A9F6894" w14:textId="04DD6B6F" w:rsidR="00004AC5" w:rsidRPr="00130D81" w:rsidRDefault="00004AC5" w:rsidP="00130D81">
      <w:pPr>
        <w:jc w:val="both"/>
        <w:rPr>
          <w:rFonts w:ascii="Times New Roman" w:hAnsi="Times New Roman" w:cs="Times New Roman"/>
          <w:sz w:val="24"/>
          <w:szCs w:val="24"/>
        </w:rPr>
      </w:pPr>
      <w:r w:rsidRPr="00130D81">
        <w:rPr>
          <w:rFonts w:ascii="Times New Roman" w:hAnsi="Times New Roman" w:cs="Times New Roman"/>
          <w:sz w:val="24"/>
          <w:szCs w:val="24"/>
        </w:rPr>
        <w:t>Ši nuoroda</w:t>
      </w:r>
      <w:r w:rsidR="006B6783" w:rsidRPr="00130D81">
        <w:rPr>
          <w:rFonts w:ascii="Times New Roman" w:hAnsi="Times New Roman" w:cs="Times New Roman"/>
          <w:sz w:val="24"/>
          <w:szCs w:val="24"/>
        </w:rPr>
        <w:t xml:space="preserve"> </w:t>
      </w:r>
      <w:r w:rsidR="006B6783" w:rsidRPr="00130D81">
        <w:rPr>
          <w:rFonts w:ascii="Times New Roman" w:hAnsi="Times New Roman" w:cs="Times New Roman"/>
          <w:color w:val="4472C4" w:themeColor="accent1"/>
          <w:sz w:val="24"/>
          <w:szCs w:val="24"/>
        </w:rPr>
        <w:t>https://www.imobis.lt/app/mobis/saules-plunge</w:t>
      </w:r>
      <w:r w:rsidRPr="00130D81">
        <w:rPr>
          <w:rFonts w:ascii="Times New Roman" w:hAnsi="Times New Roman" w:cs="Times New Roman"/>
          <w:color w:val="4472C4" w:themeColor="accent1"/>
          <w:sz w:val="24"/>
          <w:szCs w:val="24"/>
        </w:rPr>
        <w:t xml:space="preserve"> </w:t>
      </w:r>
      <w:r w:rsidRPr="00130D81">
        <w:rPr>
          <w:rFonts w:ascii="Times New Roman" w:hAnsi="Times New Roman" w:cs="Times New Roman"/>
          <w:sz w:val="24"/>
          <w:szCs w:val="24"/>
        </w:rPr>
        <w:t>atves į pagrindinį mūsų bibliotekos elektroninio katalogo puslapį.</w:t>
      </w:r>
    </w:p>
    <w:p w14:paraId="2B2B4436" w14:textId="28C46081" w:rsidR="00004AC5" w:rsidRPr="00130D81" w:rsidRDefault="00004AC5" w:rsidP="00130D81">
      <w:pPr>
        <w:jc w:val="both"/>
        <w:rPr>
          <w:rFonts w:ascii="Times New Roman" w:hAnsi="Times New Roman" w:cs="Times New Roman"/>
          <w:sz w:val="24"/>
          <w:szCs w:val="24"/>
        </w:rPr>
      </w:pPr>
      <w:r w:rsidRPr="00130D81">
        <w:rPr>
          <w:rFonts w:ascii="Times New Roman" w:hAnsi="Times New Roman" w:cs="Times New Roman"/>
          <w:sz w:val="24"/>
          <w:szCs w:val="24"/>
        </w:rPr>
        <w:t>Jo viršuje matai paieškos eilutę, kurioje galėsi ieškoti norimo leidinio pagal autorių arba antraštę. Jei nežinai net minimalių duomenų apie leidinį, nenusimink, nes visas bibliotekos fondas išdėstytas ir temomis.</w:t>
      </w:r>
    </w:p>
    <w:p w14:paraId="26700851" w14:textId="10B70258" w:rsidR="00004AC5" w:rsidRPr="00130D81" w:rsidRDefault="00194EB9" w:rsidP="00130D81">
      <w:pPr>
        <w:jc w:val="center"/>
      </w:pPr>
      <w:r>
        <w:rPr>
          <w:noProof/>
        </w:rPr>
        <w:drawing>
          <wp:inline distT="0" distB="0" distL="0" distR="0" wp14:anchorId="357036B5" wp14:editId="44543DE6">
            <wp:extent cx="3100184" cy="1533525"/>
            <wp:effectExtent l="0" t="0" r="508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12846" cy="1539789"/>
                    </a:xfrm>
                    <a:prstGeom prst="rect">
                      <a:avLst/>
                    </a:prstGeom>
                    <a:noFill/>
                  </pic:spPr>
                </pic:pic>
              </a:graphicData>
            </a:graphic>
          </wp:inline>
        </w:drawing>
      </w:r>
    </w:p>
    <w:p w14:paraId="32FBE0C5" w14:textId="6BC40C49" w:rsidR="00004AC5" w:rsidRPr="00130D81" w:rsidRDefault="00004AC5" w:rsidP="00130D81">
      <w:pPr>
        <w:jc w:val="both"/>
        <w:rPr>
          <w:rFonts w:ascii="Times New Roman" w:hAnsi="Times New Roman" w:cs="Times New Roman"/>
          <w:sz w:val="24"/>
          <w:szCs w:val="24"/>
        </w:rPr>
      </w:pPr>
      <w:r w:rsidRPr="00130D81">
        <w:rPr>
          <w:rFonts w:ascii="Times New Roman" w:hAnsi="Times New Roman" w:cs="Times New Roman"/>
          <w:sz w:val="24"/>
          <w:szCs w:val="24"/>
        </w:rPr>
        <w:t>Pažvelk, mūsų bibliotekoje yra net 3</w:t>
      </w:r>
      <w:r w:rsidR="00EB7DBE" w:rsidRPr="00130D81">
        <w:rPr>
          <w:rFonts w:ascii="Times New Roman" w:hAnsi="Times New Roman" w:cs="Times New Roman"/>
          <w:sz w:val="24"/>
          <w:szCs w:val="24"/>
        </w:rPr>
        <w:t>94</w:t>
      </w:r>
      <w:r w:rsidRPr="00130D81">
        <w:rPr>
          <w:rFonts w:ascii="Times New Roman" w:hAnsi="Times New Roman" w:cs="Times New Roman"/>
          <w:sz w:val="24"/>
          <w:szCs w:val="24"/>
        </w:rPr>
        <w:t xml:space="preserve"> leidini</w:t>
      </w:r>
      <w:r w:rsidR="00EB7DBE" w:rsidRPr="00130D81">
        <w:rPr>
          <w:rFonts w:ascii="Times New Roman" w:hAnsi="Times New Roman" w:cs="Times New Roman"/>
          <w:sz w:val="24"/>
          <w:szCs w:val="24"/>
        </w:rPr>
        <w:t>ai</w:t>
      </w:r>
      <w:r w:rsidRPr="00130D81">
        <w:rPr>
          <w:rFonts w:ascii="Times New Roman" w:hAnsi="Times New Roman" w:cs="Times New Roman"/>
          <w:sz w:val="24"/>
          <w:szCs w:val="24"/>
        </w:rPr>
        <w:t xml:space="preserve"> apie Lietuvos istoriją. Spragtelėjus pelyte ant reikiamos temos, išsiskleis visi tos temos leidinių aprašai. Čia pamatysi svarbiausius duomenis: antraštę, autorių(</w:t>
      </w:r>
      <w:proofErr w:type="spellStart"/>
      <w:r w:rsidRPr="00130D81">
        <w:rPr>
          <w:rFonts w:ascii="Times New Roman" w:hAnsi="Times New Roman" w:cs="Times New Roman"/>
          <w:sz w:val="24"/>
          <w:szCs w:val="24"/>
        </w:rPr>
        <w:t>us</w:t>
      </w:r>
      <w:proofErr w:type="spellEnd"/>
      <w:r w:rsidRPr="00130D81">
        <w:rPr>
          <w:rFonts w:ascii="Times New Roman" w:hAnsi="Times New Roman" w:cs="Times New Roman"/>
          <w:sz w:val="24"/>
          <w:szCs w:val="24"/>
        </w:rPr>
        <w:t>), leidyklą, išleidimo vietą, puslapių skaičių ir pan.</w:t>
      </w:r>
    </w:p>
    <w:p w14:paraId="5F19F1D3" w14:textId="2ABE189E" w:rsidR="00004AC5" w:rsidRDefault="00004AC5" w:rsidP="00130D81">
      <w:pPr>
        <w:jc w:val="both"/>
      </w:pPr>
    </w:p>
    <w:p w14:paraId="2D2D7693" w14:textId="57E19666" w:rsidR="00004AC5" w:rsidRDefault="00194EB9" w:rsidP="00130D81">
      <w:pPr>
        <w:jc w:val="center"/>
      </w:pPr>
      <w:r>
        <w:rPr>
          <w:noProof/>
        </w:rPr>
        <w:drawing>
          <wp:inline distT="0" distB="0" distL="0" distR="0" wp14:anchorId="3DE3A48A" wp14:editId="3D03B96B">
            <wp:extent cx="3164935" cy="160020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82428" cy="1609044"/>
                    </a:xfrm>
                    <a:prstGeom prst="rect">
                      <a:avLst/>
                    </a:prstGeom>
                    <a:noFill/>
                    <a:ln>
                      <a:noFill/>
                    </a:ln>
                  </pic:spPr>
                </pic:pic>
              </a:graphicData>
            </a:graphic>
          </wp:inline>
        </w:drawing>
      </w:r>
    </w:p>
    <w:p w14:paraId="173D9652" w14:textId="0453BC3F" w:rsidR="00130D81" w:rsidRPr="00130D81" w:rsidRDefault="00004AC5" w:rsidP="00130D81">
      <w:pPr>
        <w:jc w:val="both"/>
        <w:rPr>
          <w:rFonts w:ascii="Times New Roman" w:hAnsi="Times New Roman" w:cs="Times New Roman"/>
          <w:sz w:val="24"/>
          <w:szCs w:val="24"/>
        </w:rPr>
      </w:pPr>
      <w:r w:rsidRPr="00130D81">
        <w:rPr>
          <w:rFonts w:ascii="Times New Roman" w:hAnsi="Times New Roman" w:cs="Times New Roman"/>
          <w:sz w:val="24"/>
          <w:szCs w:val="24"/>
        </w:rPr>
        <w:t xml:space="preserve">Labai daug leidinių, kad galima ir pasiklysti… Nereikia nusiminti, </w:t>
      </w:r>
      <w:r w:rsidR="00EB7DBE" w:rsidRPr="00130D81">
        <w:rPr>
          <w:rFonts w:ascii="Times New Roman" w:hAnsi="Times New Roman" w:cs="Times New Roman"/>
          <w:sz w:val="24"/>
          <w:szCs w:val="24"/>
        </w:rPr>
        <w:t>žaliame</w:t>
      </w:r>
      <w:r w:rsidRPr="00130D81">
        <w:rPr>
          <w:rFonts w:ascii="Times New Roman" w:hAnsi="Times New Roman" w:cs="Times New Roman"/>
          <w:sz w:val="24"/>
          <w:szCs w:val="24"/>
        </w:rPr>
        <w:t xml:space="preserve"> laukelyje siūloma patikslinti paiešką. Surask ir pažymėk autorių, tematiką ar leidinio tipą. Atidžiai peržiūrėk leidinių sąrašą. Skirtingos piktogramos rodo, koks yra leidinio tipas (knyga, elektroninis leidinys, žemėlapis, plakatas), ar tai daugiatomis leidinys, ar jis šiuo metu bibliotekos lentynoje, o gal yra paimtas skaitytojų.</w:t>
      </w:r>
    </w:p>
    <w:p w14:paraId="2F69DAD9" w14:textId="77777777" w:rsidR="00130D81" w:rsidRPr="00130D81" w:rsidRDefault="00004AC5" w:rsidP="00130D81">
      <w:pPr>
        <w:jc w:val="both"/>
        <w:rPr>
          <w:rFonts w:ascii="Times New Roman" w:hAnsi="Times New Roman" w:cs="Times New Roman"/>
          <w:sz w:val="24"/>
          <w:szCs w:val="24"/>
        </w:rPr>
      </w:pPr>
      <w:r w:rsidRPr="00130D81">
        <w:rPr>
          <w:rFonts w:ascii="Times New Roman" w:hAnsi="Times New Roman" w:cs="Times New Roman"/>
          <w:sz w:val="24"/>
          <w:szCs w:val="24"/>
        </w:rPr>
        <w:t xml:space="preserve">Radai keletą reikalingų leidinių ir nutarei juos paskaityti vėliau? Paspaudus širdelę, gali susikurti tave dominančių leidinių sąrašą. Norint atlikti šį ir kitus asmeninius veiksmus, programa paprašys prisijungti, įvesti skaitytojo bilieto numerį ir slaptažodį. </w:t>
      </w:r>
      <w:r w:rsidR="00EB7DBE" w:rsidRPr="00130D81">
        <w:rPr>
          <w:rFonts w:ascii="Times New Roman" w:hAnsi="Times New Roman" w:cs="Times New Roman"/>
          <w:sz w:val="24"/>
          <w:szCs w:val="24"/>
        </w:rPr>
        <w:t xml:space="preserve">Šiuos duomenis gavai iš klasės vadovo. </w:t>
      </w:r>
    </w:p>
    <w:p w14:paraId="3786EBC4" w14:textId="77777777" w:rsidR="00130D81" w:rsidRDefault="00130D81" w:rsidP="00130D81">
      <w:pPr>
        <w:jc w:val="both"/>
        <w:rPr>
          <w:rFonts w:ascii="Times New Roman" w:hAnsi="Times New Roman" w:cs="Times New Roman"/>
          <w:sz w:val="24"/>
          <w:szCs w:val="24"/>
        </w:rPr>
      </w:pPr>
    </w:p>
    <w:p w14:paraId="48C9DE57" w14:textId="77777777" w:rsidR="00130D81" w:rsidRDefault="00130D81" w:rsidP="00130D81">
      <w:pPr>
        <w:jc w:val="both"/>
        <w:rPr>
          <w:rFonts w:ascii="Times New Roman" w:hAnsi="Times New Roman" w:cs="Times New Roman"/>
          <w:sz w:val="24"/>
          <w:szCs w:val="24"/>
        </w:rPr>
      </w:pPr>
    </w:p>
    <w:p w14:paraId="1A46C6FD" w14:textId="77777777" w:rsidR="00130D81" w:rsidRDefault="00130D81" w:rsidP="00130D81">
      <w:pPr>
        <w:jc w:val="both"/>
        <w:rPr>
          <w:rFonts w:ascii="Times New Roman" w:hAnsi="Times New Roman" w:cs="Times New Roman"/>
          <w:sz w:val="24"/>
          <w:szCs w:val="24"/>
        </w:rPr>
      </w:pPr>
    </w:p>
    <w:p w14:paraId="630BBAD0" w14:textId="036379DD" w:rsidR="00004AC5" w:rsidRPr="00130D81" w:rsidRDefault="00EB7DBE" w:rsidP="00130D81">
      <w:pPr>
        <w:jc w:val="both"/>
        <w:rPr>
          <w:rFonts w:ascii="Times New Roman" w:hAnsi="Times New Roman" w:cs="Times New Roman"/>
          <w:sz w:val="24"/>
          <w:szCs w:val="24"/>
        </w:rPr>
      </w:pPr>
      <w:r w:rsidRPr="00130D81">
        <w:rPr>
          <w:rFonts w:ascii="Times New Roman" w:hAnsi="Times New Roman" w:cs="Times New Roman"/>
          <w:sz w:val="24"/>
          <w:szCs w:val="24"/>
        </w:rPr>
        <w:lastRenderedPageBreak/>
        <w:t>Jei užmiršai, k</w:t>
      </w:r>
      <w:r w:rsidR="00004AC5" w:rsidRPr="00130D81">
        <w:rPr>
          <w:rFonts w:ascii="Times New Roman" w:hAnsi="Times New Roman" w:cs="Times New Roman"/>
          <w:sz w:val="24"/>
          <w:szCs w:val="24"/>
        </w:rPr>
        <w:t>reipkis į bibliotekinink</w:t>
      </w:r>
      <w:r w:rsidRPr="00130D81">
        <w:rPr>
          <w:rFonts w:ascii="Times New Roman" w:hAnsi="Times New Roman" w:cs="Times New Roman"/>
          <w:sz w:val="24"/>
          <w:szCs w:val="24"/>
        </w:rPr>
        <w:t>es</w:t>
      </w:r>
      <w:r w:rsidR="00004AC5" w:rsidRPr="00130D81">
        <w:rPr>
          <w:rFonts w:ascii="Times New Roman" w:hAnsi="Times New Roman" w:cs="Times New Roman"/>
          <w:sz w:val="24"/>
          <w:szCs w:val="24"/>
        </w:rPr>
        <w:t>, ir j</w:t>
      </w:r>
      <w:r w:rsidRPr="00130D81">
        <w:rPr>
          <w:rFonts w:ascii="Times New Roman" w:hAnsi="Times New Roman" w:cs="Times New Roman"/>
          <w:sz w:val="24"/>
          <w:szCs w:val="24"/>
        </w:rPr>
        <w:t>os</w:t>
      </w:r>
      <w:r w:rsidR="00004AC5" w:rsidRPr="00130D81">
        <w:rPr>
          <w:rFonts w:ascii="Times New Roman" w:hAnsi="Times New Roman" w:cs="Times New Roman"/>
          <w:sz w:val="24"/>
          <w:szCs w:val="24"/>
        </w:rPr>
        <w:t xml:space="preserve"> tau pasakys visus reikalingus prisijungimo duomenis.</w:t>
      </w:r>
    </w:p>
    <w:p w14:paraId="0A70501B" w14:textId="5821EE6B" w:rsidR="00004AC5" w:rsidRDefault="00194EB9" w:rsidP="00130D81">
      <w:pPr>
        <w:jc w:val="center"/>
      </w:pPr>
      <w:r>
        <w:rPr>
          <w:noProof/>
        </w:rPr>
        <w:drawing>
          <wp:inline distT="0" distB="0" distL="0" distR="0" wp14:anchorId="4718149F" wp14:editId="5E3384A5">
            <wp:extent cx="3276600" cy="1609063"/>
            <wp:effectExtent l="0" t="0" r="0" b="0"/>
            <wp:docPr id="4" name="Paveikslėlis 4"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descr="Paveikslėlis, kuriame yra žinutė&#10;&#10;Automatiškai sugeneruotas aprašym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06348" cy="1623672"/>
                    </a:xfrm>
                    <a:prstGeom prst="rect">
                      <a:avLst/>
                    </a:prstGeom>
                    <a:noFill/>
                    <a:ln>
                      <a:noFill/>
                    </a:ln>
                  </pic:spPr>
                </pic:pic>
              </a:graphicData>
            </a:graphic>
          </wp:inline>
        </w:drawing>
      </w:r>
    </w:p>
    <w:p w14:paraId="39169D15" w14:textId="0E555D53" w:rsidR="00004AC5" w:rsidRPr="00130D81" w:rsidRDefault="00004AC5" w:rsidP="00130D81">
      <w:pPr>
        <w:jc w:val="both"/>
        <w:rPr>
          <w:rFonts w:ascii="Times New Roman" w:hAnsi="Times New Roman" w:cs="Times New Roman"/>
          <w:sz w:val="24"/>
          <w:szCs w:val="24"/>
        </w:rPr>
      </w:pPr>
      <w:r w:rsidRPr="00130D81">
        <w:rPr>
          <w:rFonts w:ascii="Times New Roman" w:hAnsi="Times New Roman" w:cs="Times New Roman"/>
          <w:sz w:val="24"/>
          <w:szCs w:val="24"/>
        </w:rPr>
        <w:t>Atsidariusiame puslapyje pamatysi savo pavardę. Skiltyje PROFILIS ga</w:t>
      </w:r>
      <w:r w:rsidR="00130D81" w:rsidRPr="00130D81">
        <w:rPr>
          <w:rFonts w:ascii="Times New Roman" w:hAnsi="Times New Roman" w:cs="Times New Roman"/>
          <w:sz w:val="24"/>
          <w:szCs w:val="24"/>
        </w:rPr>
        <w:t>li</w:t>
      </w:r>
      <w:r w:rsidRPr="00130D81">
        <w:rPr>
          <w:rFonts w:ascii="Times New Roman" w:hAnsi="Times New Roman" w:cs="Times New Roman"/>
          <w:sz w:val="24"/>
          <w:szCs w:val="24"/>
        </w:rPr>
        <w:t xml:space="preserve"> pasikeisti slaptažodį. Spragtelėjus pelyte, išsiskleis funkcijų sąrašas. Galėsi peržiūrėti savo skaitomus, užsakytus ar rezervuotus leidinius.</w:t>
      </w:r>
    </w:p>
    <w:p w14:paraId="5A8E8671" w14:textId="1089B79B" w:rsidR="00004AC5" w:rsidRDefault="001537D8" w:rsidP="00130D81">
      <w:pPr>
        <w:jc w:val="center"/>
      </w:pPr>
      <w:r>
        <w:rPr>
          <w:noProof/>
        </w:rPr>
        <w:drawing>
          <wp:inline distT="0" distB="0" distL="0" distR="0" wp14:anchorId="48CD2ECF" wp14:editId="6A9D2D46">
            <wp:extent cx="3486150" cy="1743075"/>
            <wp:effectExtent l="0" t="0" r="0" b="9525"/>
            <wp:docPr id="5" name="Paveikslėlis 5"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descr="Paveikslėlis, kuriame yra žinutė&#10;&#10;Automatiškai sugeneruotas aprašym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4642" cy="1747321"/>
                    </a:xfrm>
                    <a:prstGeom prst="rect">
                      <a:avLst/>
                    </a:prstGeom>
                    <a:noFill/>
                    <a:ln>
                      <a:noFill/>
                    </a:ln>
                  </pic:spPr>
                </pic:pic>
              </a:graphicData>
            </a:graphic>
          </wp:inline>
        </w:drawing>
      </w:r>
    </w:p>
    <w:p w14:paraId="30CA54DE" w14:textId="521F298C" w:rsidR="00004AC5" w:rsidRPr="00130D81" w:rsidRDefault="00004AC5" w:rsidP="00130D81">
      <w:pPr>
        <w:jc w:val="both"/>
        <w:rPr>
          <w:rFonts w:ascii="Times New Roman" w:hAnsi="Times New Roman" w:cs="Times New Roman"/>
          <w:sz w:val="24"/>
          <w:szCs w:val="24"/>
        </w:rPr>
      </w:pPr>
      <w:r w:rsidRPr="00130D81">
        <w:rPr>
          <w:rFonts w:ascii="Times New Roman" w:hAnsi="Times New Roman" w:cs="Times New Roman"/>
          <w:sz w:val="24"/>
          <w:szCs w:val="24"/>
        </w:rPr>
        <w:t>Leidinio užsakymas. Pasirink reikalingą leidinį iš bibliotekos katalogo ir paspausk piktogramą UŽSAKYTI. Atsidariusiame lange matysi savo pasirinkto leidinio aprašą ir užsakymo datą, kurią gali keisti, jei leidinį užsakinėji savaitgalį ar šventinę dieną. Patvirtink užsakymą.</w:t>
      </w:r>
    </w:p>
    <w:p w14:paraId="5C9A96DD" w14:textId="6ED75A19" w:rsidR="001537D8" w:rsidRDefault="00130D81" w:rsidP="00130D81">
      <w:pPr>
        <w:jc w:val="center"/>
      </w:pPr>
      <w:r>
        <w:rPr>
          <w:noProof/>
        </w:rPr>
        <w:drawing>
          <wp:inline distT="0" distB="0" distL="0" distR="0" wp14:anchorId="676F99CB" wp14:editId="7FCD6190">
            <wp:extent cx="3001010" cy="1536624"/>
            <wp:effectExtent l="0" t="0" r="0" b="6985"/>
            <wp:docPr id="6" name="Paveikslėlis 6"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veikslėlis 6" descr="Paveikslėlis, kuriame yra žinutė&#10;&#10;Automatiškai sugeneruotas aprašym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5296" cy="1549060"/>
                    </a:xfrm>
                    <a:prstGeom prst="rect">
                      <a:avLst/>
                    </a:prstGeom>
                    <a:noFill/>
                    <a:ln>
                      <a:noFill/>
                    </a:ln>
                  </pic:spPr>
                </pic:pic>
              </a:graphicData>
            </a:graphic>
          </wp:inline>
        </w:drawing>
      </w:r>
    </w:p>
    <w:p w14:paraId="5B4B20FB" w14:textId="77777777" w:rsidR="00004AC5" w:rsidRPr="00130D81" w:rsidRDefault="00004AC5" w:rsidP="00130D81">
      <w:pPr>
        <w:jc w:val="both"/>
        <w:rPr>
          <w:rFonts w:ascii="Times New Roman" w:hAnsi="Times New Roman" w:cs="Times New Roman"/>
          <w:sz w:val="24"/>
          <w:szCs w:val="24"/>
        </w:rPr>
      </w:pPr>
      <w:r w:rsidRPr="00130D81">
        <w:rPr>
          <w:rFonts w:ascii="Times New Roman" w:hAnsi="Times New Roman" w:cs="Times New Roman"/>
          <w:sz w:val="24"/>
          <w:szCs w:val="24"/>
        </w:rPr>
        <w:t>Programa patvirtins, kad tavo užsakymas sėkmingai įvykdytas, ir pasiūlys jį peržiūrėti sąraše MANO UŽSAKYMAI. Jei norėsi užsakyti ne visą daugiatomį leidinį, o tik vieną jo tomą, leidinio apraše pasirink norimą dalį.</w:t>
      </w:r>
    </w:p>
    <w:p w14:paraId="5E73D878" w14:textId="0524C648" w:rsidR="00004AC5" w:rsidRDefault="001537D8" w:rsidP="00130D81">
      <w:pPr>
        <w:jc w:val="center"/>
      </w:pPr>
      <w:r>
        <w:rPr>
          <w:noProof/>
        </w:rPr>
        <w:drawing>
          <wp:inline distT="0" distB="0" distL="0" distR="0" wp14:anchorId="2DDB1F50" wp14:editId="73CF6A3E">
            <wp:extent cx="3769629" cy="1084580"/>
            <wp:effectExtent l="0" t="0" r="2540" b="127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6488" cy="1092308"/>
                    </a:xfrm>
                    <a:prstGeom prst="rect">
                      <a:avLst/>
                    </a:prstGeom>
                    <a:noFill/>
                    <a:ln>
                      <a:noFill/>
                    </a:ln>
                  </pic:spPr>
                </pic:pic>
              </a:graphicData>
            </a:graphic>
          </wp:inline>
        </w:drawing>
      </w:r>
    </w:p>
    <w:p w14:paraId="1D446929" w14:textId="77777777" w:rsidR="00004AC5" w:rsidRPr="00130D81" w:rsidRDefault="00004AC5" w:rsidP="00130D81">
      <w:pPr>
        <w:jc w:val="both"/>
        <w:rPr>
          <w:rFonts w:ascii="Times New Roman" w:hAnsi="Times New Roman" w:cs="Times New Roman"/>
          <w:sz w:val="24"/>
          <w:szCs w:val="24"/>
        </w:rPr>
      </w:pPr>
      <w:r w:rsidRPr="00130D81">
        <w:rPr>
          <w:rFonts w:ascii="Times New Roman" w:hAnsi="Times New Roman" w:cs="Times New Roman"/>
          <w:sz w:val="24"/>
          <w:szCs w:val="24"/>
        </w:rPr>
        <w:lastRenderedPageBreak/>
        <w:t>Nedelsk, užsakytą leidinį kuo greičiau pasiimk iš bibliotekos. Nesulaukusi tavęs, bibliotekininkė po 3 dienų atšauks tavo užsakymą ir leidinį išduos kitam skaitytojui. Kartais visi leidinio egzemplioriai užimti, tuomet gali leidinį rezervuoti, t. y. atsistoti į laukiančiųjų eilę. Rezervuojant reikės nurodyti datą, iki kurios rezervavimas yra aktualus. Nepamiršk užsukti į biblioteką ir pasidomėti, ar atsirado tave dominanti knyga. Jei iki nurodytos datos leidinys nepasieks bibliotekos, rezervavimas bus panaikintas automatiškai.</w:t>
      </w:r>
    </w:p>
    <w:p w14:paraId="6482FD25" w14:textId="77777777" w:rsidR="00004AC5" w:rsidRDefault="00004AC5" w:rsidP="00130D81">
      <w:pPr>
        <w:jc w:val="both"/>
      </w:pPr>
    </w:p>
    <w:p w14:paraId="4F97B60F" w14:textId="7BE9EC7A" w:rsidR="00004AC5" w:rsidRPr="00130D81" w:rsidRDefault="00F741CC" w:rsidP="00130D81">
      <w:pPr>
        <w:jc w:val="center"/>
      </w:pPr>
      <w:r w:rsidRPr="00F741CC">
        <w:rPr>
          <w:noProof/>
        </w:rPr>
        <w:drawing>
          <wp:inline distT="0" distB="0" distL="0" distR="0" wp14:anchorId="5C944066" wp14:editId="67B97371">
            <wp:extent cx="1885596" cy="1318360"/>
            <wp:effectExtent l="0" t="0" r="63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13538" cy="1337896"/>
                    </a:xfrm>
                    <a:prstGeom prst="rect">
                      <a:avLst/>
                    </a:prstGeom>
                  </pic:spPr>
                </pic:pic>
              </a:graphicData>
            </a:graphic>
          </wp:inline>
        </w:drawing>
      </w:r>
    </w:p>
    <w:p w14:paraId="0A30406F" w14:textId="77777777" w:rsidR="00004AC5" w:rsidRPr="00130D81" w:rsidRDefault="00004AC5" w:rsidP="00130D81">
      <w:pPr>
        <w:jc w:val="both"/>
        <w:rPr>
          <w:rFonts w:ascii="Times New Roman" w:hAnsi="Times New Roman" w:cs="Times New Roman"/>
          <w:sz w:val="24"/>
          <w:szCs w:val="24"/>
        </w:rPr>
      </w:pPr>
      <w:r w:rsidRPr="00130D81">
        <w:rPr>
          <w:rFonts w:ascii="Times New Roman" w:hAnsi="Times New Roman" w:cs="Times New Roman"/>
          <w:sz w:val="24"/>
          <w:szCs w:val="24"/>
        </w:rPr>
        <w:t>Jei per mėnesį neperskaitei iš bibliotekos pasiskolintos knygos, gali elektroniniu būdu pratęsti jos išdavimo terminą dar vienam mėnesiui. Spragtelėk pele savo pavardės eilutę ir išskleistame piktogramų sąraše pasirink komandą UŽSAKYMAI. Pamatysi, kurių knygų grąžinimo terminas baigiasi. Jei terminas jau pasibaigęs ir yra įspėjimas „Prašome grąžinti dokumentą“, prasitęsti pats nebegalėsi – reikės prašyti bibliotekininkės. Bibliotekos taisyklės leidžia pratęsti leidinio skaitymo laiką 3 mėn. Nepamiršk, kad Tavo paimto leidinio laukia kiti skaitytojai.</w:t>
      </w:r>
    </w:p>
    <w:p w14:paraId="782493C6" w14:textId="5ED4C83D" w:rsidR="00004AC5" w:rsidRDefault="00F741CC" w:rsidP="00130D81">
      <w:pPr>
        <w:jc w:val="center"/>
      </w:pPr>
      <w:r>
        <w:rPr>
          <w:noProof/>
        </w:rPr>
        <w:drawing>
          <wp:inline distT="0" distB="0" distL="0" distR="0" wp14:anchorId="0BE3EFC6" wp14:editId="1BD8F665">
            <wp:extent cx="3453130" cy="948016"/>
            <wp:effectExtent l="0" t="0" r="0" b="5080"/>
            <wp:docPr id="8" name="Paveikslėlis 8"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veikslėlis 8" descr="Paveikslėlis, kuriame yra žinutė&#10;&#10;Automatiškai sugeneruotas aprašym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4797" cy="959455"/>
                    </a:xfrm>
                    <a:prstGeom prst="rect">
                      <a:avLst/>
                    </a:prstGeom>
                    <a:noFill/>
                    <a:ln>
                      <a:noFill/>
                    </a:ln>
                  </pic:spPr>
                </pic:pic>
              </a:graphicData>
            </a:graphic>
          </wp:inline>
        </w:drawing>
      </w:r>
    </w:p>
    <w:p w14:paraId="01E7C8FE" w14:textId="70C7CD1E" w:rsidR="00004AC5" w:rsidRDefault="0011222F" w:rsidP="0011222F">
      <w:pPr>
        <w:jc w:val="center"/>
      </w:pPr>
      <w:r>
        <w:rPr>
          <w:noProof/>
        </w:rPr>
        <w:drawing>
          <wp:inline distT="0" distB="0" distL="0" distR="0" wp14:anchorId="4EAE93C9" wp14:editId="6A7DA249">
            <wp:extent cx="3438525" cy="920460"/>
            <wp:effectExtent l="0" t="0" r="0" b="0"/>
            <wp:docPr id="9" name="Paveikslėlis 9"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veikslėlis 9" descr="Paveikslėlis, kuriame yra žinutė&#10;&#10;Automatiškai sugeneruotas aprašym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58937" cy="952693"/>
                    </a:xfrm>
                    <a:prstGeom prst="rect">
                      <a:avLst/>
                    </a:prstGeom>
                    <a:noFill/>
                    <a:ln>
                      <a:noFill/>
                    </a:ln>
                  </pic:spPr>
                </pic:pic>
              </a:graphicData>
            </a:graphic>
          </wp:inline>
        </w:drawing>
      </w:r>
    </w:p>
    <w:p w14:paraId="5C10AC56" w14:textId="3C14E8BE" w:rsidR="00004AC5" w:rsidRPr="00130D81" w:rsidRDefault="00004AC5" w:rsidP="00130D81">
      <w:pPr>
        <w:jc w:val="both"/>
        <w:rPr>
          <w:rFonts w:ascii="Times New Roman" w:hAnsi="Times New Roman" w:cs="Times New Roman"/>
          <w:sz w:val="24"/>
          <w:szCs w:val="24"/>
        </w:rPr>
      </w:pPr>
      <w:r w:rsidRPr="00130D81">
        <w:rPr>
          <w:rFonts w:ascii="Times New Roman" w:hAnsi="Times New Roman" w:cs="Times New Roman"/>
          <w:sz w:val="24"/>
          <w:szCs w:val="24"/>
        </w:rPr>
        <w:t>Naudotis bibliotekos elektroniniu katalogu yra nesudėtinga ir naudinga. Pvz., rašydamas projektinį darbą ar ruošdamasis egzaminui, gali susirasti reikalingą medžiagą ir sudaryti taisyklingą naudotos literatūros sąrašą. Pramokęs naudotis MOBIS katalogu, lengvai perprasi ir Lietuvos viešųjų bibliotekų paieškos sistemą LIBIS.</w:t>
      </w:r>
    </w:p>
    <w:p w14:paraId="031AEAA9" w14:textId="706C02D6" w:rsidR="00052138" w:rsidRPr="00130D81" w:rsidRDefault="00004AC5" w:rsidP="00130D81">
      <w:pPr>
        <w:jc w:val="both"/>
        <w:rPr>
          <w:rFonts w:ascii="Times New Roman" w:hAnsi="Times New Roman" w:cs="Times New Roman"/>
          <w:sz w:val="24"/>
          <w:szCs w:val="24"/>
        </w:rPr>
      </w:pPr>
      <w:r w:rsidRPr="00130D81">
        <w:rPr>
          <w:rFonts w:ascii="Times New Roman" w:hAnsi="Times New Roman" w:cs="Times New Roman"/>
          <w:sz w:val="24"/>
          <w:szCs w:val="24"/>
        </w:rPr>
        <w:t xml:space="preserve">Iškilus klausimų, kreipkis į </w:t>
      </w:r>
      <w:r w:rsidR="00F21859" w:rsidRPr="00130D81">
        <w:rPr>
          <w:rFonts w:ascii="Times New Roman" w:hAnsi="Times New Roman" w:cs="Times New Roman"/>
          <w:sz w:val="24"/>
          <w:szCs w:val="24"/>
        </w:rPr>
        <w:t>g</w:t>
      </w:r>
      <w:r w:rsidRPr="00130D81">
        <w:rPr>
          <w:rFonts w:ascii="Times New Roman" w:hAnsi="Times New Roman" w:cs="Times New Roman"/>
          <w:sz w:val="24"/>
          <w:szCs w:val="24"/>
        </w:rPr>
        <w:t>imnazijos bibliotekinink</w:t>
      </w:r>
      <w:r w:rsidR="00F21859" w:rsidRPr="00130D81">
        <w:rPr>
          <w:rFonts w:ascii="Times New Roman" w:hAnsi="Times New Roman" w:cs="Times New Roman"/>
          <w:sz w:val="24"/>
          <w:szCs w:val="24"/>
        </w:rPr>
        <w:t>es</w:t>
      </w:r>
      <w:r w:rsidRPr="00130D81">
        <w:rPr>
          <w:rFonts w:ascii="Times New Roman" w:hAnsi="Times New Roman" w:cs="Times New Roman"/>
          <w:sz w:val="24"/>
          <w:szCs w:val="24"/>
        </w:rPr>
        <w:t>.</w:t>
      </w:r>
    </w:p>
    <w:sectPr w:rsidR="00052138" w:rsidRPr="00130D8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AC5"/>
    <w:rsid w:val="00004AC5"/>
    <w:rsid w:val="00052138"/>
    <w:rsid w:val="0011222F"/>
    <w:rsid w:val="00130D81"/>
    <w:rsid w:val="001537D8"/>
    <w:rsid w:val="00194EB9"/>
    <w:rsid w:val="006B6783"/>
    <w:rsid w:val="00EB7DBE"/>
    <w:rsid w:val="00F21859"/>
    <w:rsid w:val="00F74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96B9"/>
  <w15:chartTrackingRefBased/>
  <w15:docId w15:val="{4CCB0564-ECBB-4683-B4BA-3A345529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3</Pages>
  <Words>2438</Words>
  <Characters>1391</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NORGĖLIENĖ</dc:creator>
  <cp:keywords/>
  <dc:description/>
  <cp:lastModifiedBy>IRENA NORGĖLIENĖ</cp:lastModifiedBy>
  <cp:revision>2</cp:revision>
  <dcterms:created xsi:type="dcterms:W3CDTF">2022-03-04T08:16:00Z</dcterms:created>
  <dcterms:modified xsi:type="dcterms:W3CDTF">2022-03-07T08:11:00Z</dcterms:modified>
</cp:coreProperties>
</file>