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D2" w:rsidRDefault="00E45DD2" w:rsidP="00E45DD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800100" cy="914400"/>
            <wp:effectExtent l="0" t="0" r="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DD2" w:rsidRPr="002A5FED" w:rsidRDefault="00E45DD2" w:rsidP="00E45DD2"/>
    <w:p w:rsidR="00E45DD2" w:rsidRPr="002A5FED" w:rsidRDefault="00E45DD2" w:rsidP="00E45DD2"/>
    <w:p w:rsidR="00E45DD2" w:rsidRDefault="00E45DD2" w:rsidP="00E45DD2"/>
    <w:p w:rsidR="00E45DD2" w:rsidRDefault="00E45DD2" w:rsidP="00E45DD2">
      <w:pPr>
        <w:jc w:val="center"/>
      </w:pPr>
    </w:p>
    <w:p w:rsidR="00E45DD2" w:rsidRDefault="00E45DD2" w:rsidP="00E45DD2">
      <w:pPr>
        <w:jc w:val="center"/>
        <w:rPr>
          <w:b/>
          <w:sz w:val="28"/>
          <w:szCs w:val="28"/>
        </w:rPr>
      </w:pPr>
    </w:p>
    <w:p w:rsidR="00E45DD2" w:rsidRPr="002D0FBC" w:rsidRDefault="00E45DD2" w:rsidP="00E45DD2">
      <w:pPr>
        <w:jc w:val="center"/>
        <w:rPr>
          <w:b/>
          <w:sz w:val="28"/>
          <w:szCs w:val="28"/>
        </w:rPr>
      </w:pPr>
      <w:r w:rsidRPr="002D0FBC">
        <w:rPr>
          <w:b/>
          <w:sz w:val="28"/>
          <w:szCs w:val="28"/>
        </w:rPr>
        <w:t>PLUNGĖS „SAULĖS“ GIMNAZIJOS DIREKTORIUS</w:t>
      </w:r>
    </w:p>
    <w:p w:rsidR="00E45DD2" w:rsidRDefault="00E45DD2" w:rsidP="00E45DD2">
      <w:pPr>
        <w:jc w:val="center"/>
        <w:rPr>
          <w:b/>
        </w:rPr>
      </w:pPr>
    </w:p>
    <w:p w:rsidR="00E45DD2" w:rsidRDefault="00E45DD2" w:rsidP="00E45DD2">
      <w:pPr>
        <w:jc w:val="center"/>
        <w:rPr>
          <w:b/>
        </w:rPr>
      </w:pPr>
    </w:p>
    <w:p w:rsidR="00E45DD2" w:rsidRDefault="00E45DD2" w:rsidP="00E45DD2">
      <w:pPr>
        <w:jc w:val="center"/>
        <w:rPr>
          <w:b/>
        </w:rPr>
      </w:pPr>
      <w:r>
        <w:rPr>
          <w:b/>
        </w:rPr>
        <w:t>ĮSAKYMAS</w:t>
      </w:r>
    </w:p>
    <w:p w:rsidR="00E45DD2" w:rsidRDefault="00E45DD2" w:rsidP="00E45DD2">
      <w:pPr>
        <w:jc w:val="center"/>
        <w:rPr>
          <w:b/>
        </w:rPr>
      </w:pPr>
      <w:r>
        <w:rPr>
          <w:b/>
        </w:rPr>
        <w:t>DĖL PLUNGĖS ,,SAULĖS“ GIMNAZIJOS MOKINIŲ APDOVANOJIMŲ ,,SAULĖS BLYKSNIS“ APRAŠO TVIRTINIMO</w:t>
      </w:r>
    </w:p>
    <w:p w:rsidR="00E45DD2" w:rsidRDefault="00E45DD2" w:rsidP="00E45DD2">
      <w:pPr>
        <w:jc w:val="center"/>
        <w:rPr>
          <w:b/>
        </w:rPr>
      </w:pPr>
    </w:p>
    <w:p w:rsidR="00E45DD2" w:rsidRDefault="00E45DD2" w:rsidP="00E45DD2">
      <w:pPr>
        <w:jc w:val="center"/>
      </w:pPr>
      <w:r>
        <w:rPr>
          <w:b/>
        </w:rPr>
        <w:t xml:space="preserve"> </w:t>
      </w:r>
      <w:r>
        <w:t xml:space="preserve">2025 m. birželio </w:t>
      </w:r>
      <w:r w:rsidR="0013661A">
        <w:t xml:space="preserve">18 </w:t>
      </w:r>
      <w:r>
        <w:t xml:space="preserve"> d. Nr. V-</w:t>
      </w:r>
      <w:r w:rsidR="0013661A">
        <w:t>114</w:t>
      </w:r>
    </w:p>
    <w:p w:rsidR="00E45DD2" w:rsidRDefault="00E45DD2" w:rsidP="00E45DD2">
      <w:pPr>
        <w:jc w:val="center"/>
      </w:pPr>
      <w:r>
        <w:t>Plungė</w:t>
      </w:r>
    </w:p>
    <w:p w:rsidR="00E45DD2" w:rsidRDefault="00E45DD2" w:rsidP="00E45DD2">
      <w:pPr>
        <w:jc w:val="center"/>
      </w:pPr>
    </w:p>
    <w:p w:rsidR="00E45DD2" w:rsidRDefault="00E45DD2" w:rsidP="00E45DD2">
      <w:pPr>
        <w:ind w:firstLine="720"/>
        <w:jc w:val="both"/>
      </w:pPr>
      <w:r>
        <w:t xml:space="preserve">Vadovaudamasi Lietuvos Respublikos Švietimo įstatymu, Plungės ,,Saulės“ gimnazijos metiniu planu 2025 m., bei siekdama skatinti mokinių aktyvumą ir pasiekimus: </w:t>
      </w:r>
    </w:p>
    <w:p w:rsidR="00E45DD2" w:rsidRDefault="00E45DD2" w:rsidP="00E45DD2">
      <w:pPr>
        <w:ind w:firstLine="720"/>
        <w:jc w:val="both"/>
      </w:pPr>
      <w:r w:rsidRPr="002D0FBC">
        <w:t>1. T v i r t i n u</w:t>
      </w:r>
      <w:r>
        <w:t xml:space="preserve">  Plungės ,,Saulės“ gimnazijos mokinių apdovanojimų ,,Saulės blyksnis“ tvarkos aprašą ir jo priedus (pridedama).</w:t>
      </w:r>
    </w:p>
    <w:p w:rsidR="00E45DD2" w:rsidRDefault="00E45DD2" w:rsidP="00E45DD2">
      <w:pPr>
        <w:ind w:firstLine="720"/>
        <w:jc w:val="both"/>
      </w:pPr>
      <w:r w:rsidRPr="002D0FBC">
        <w:t>2. Į p a r e i g o j u</w:t>
      </w:r>
      <w:r>
        <w:t xml:space="preserve"> gimnazijos direktoriaus pavaduotoją ugdymui Vitaliją </w:t>
      </w:r>
      <w:proofErr w:type="spellStart"/>
      <w:r>
        <w:t>Grimalienę</w:t>
      </w:r>
      <w:proofErr w:type="spellEnd"/>
      <w:r>
        <w:t xml:space="preserve"> organizuoti mokinių apdovanojimus ,,Saulės blyksnis“ pagal patvirtintą mokinių apdovanojimo aprašą. </w:t>
      </w:r>
    </w:p>
    <w:p w:rsidR="00E45DD2" w:rsidRDefault="00E45DD2" w:rsidP="00E45DD2">
      <w:pPr>
        <w:ind w:firstLine="720"/>
        <w:jc w:val="both"/>
      </w:pPr>
    </w:p>
    <w:p w:rsidR="00E45DD2" w:rsidRDefault="00E45DD2" w:rsidP="00E45DD2">
      <w:pPr>
        <w:ind w:firstLine="1296"/>
        <w:jc w:val="both"/>
      </w:pPr>
      <w:r>
        <w:t xml:space="preserve"> </w:t>
      </w:r>
    </w:p>
    <w:p w:rsidR="00E45DD2" w:rsidRDefault="00E45DD2" w:rsidP="00E45DD2">
      <w:pPr>
        <w:ind w:firstLine="1296"/>
        <w:jc w:val="both"/>
      </w:pPr>
    </w:p>
    <w:p w:rsidR="00E45DD2" w:rsidRDefault="00E45DD2" w:rsidP="00E45DD2">
      <w:r>
        <w:rPr>
          <w:bCs/>
        </w:rPr>
        <w:t xml:space="preserve">Gimnazijos direktorė                                  </w:t>
      </w:r>
      <w:r>
        <w:rPr>
          <w:bCs/>
        </w:rPr>
        <w:tab/>
        <w:t xml:space="preserve">                                               Dalia </w:t>
      </w:r>
      <w:proofErr w:type="spellStart"/>
      <w:r>
        <w:rPr>
          <w:bCs/>
        </w:rPr>
        <w:t>Uščinienė</w:t>
      </w:r>
      <w:proofErr w:type="spellEnd"/>
    </w:p>
    <w:p w:rsidR="00E45DD2" w:rsidRDefault="00E45DD2" w:rsidP="00E45DD2"/>
    <w:p w:rsidR="00E45DD2" w:rsidRDefault="00E45DD2" w:rsidP="00E45DD2"/>
    <w:p w:rsidR="00E45DD2" w:rsidRDefault="00E45DD2" w:rsidP="00E45DD2"/>
    <w:p w:rsidR="00E45DD2" w:rsidRDefault="00E45DD2" w:rsidP="00E45DD2"/>
    <w:p w:rsidR="00E45DD2" w:rsidRDefault="00E45DD2" w:rsidP="00E45DD2"/>
    <w:p w:rsidR="00E45DD2" w:rsidRDefault="00E45DD2" w:rsidP="00E45DD2"/>
    <w:p w:rsidR="00E45DD2" w:rsidRDefault="00E45DD2" w:rsidP="00E45DD2"/>
    <w:p w:rsidR="00E45DD2" w:rsidRDefault="00E45DD2" w:rsidP="00E45DD2"/>
    <w:p w:rsidR="00E45DD2" w:rsidRDefault="00E45DD2" w:rsidP="00E45DD2"/>
    <w:p w:rsidR="00E45DD2" w:rsidRDefault="00E45DD2" w:rsidP="00E45DD2"/>
    <w:p w:rsidR="00E45DD2" w:rsidRDefault="00E45DD2" w:rsidP="00E45DD2"/>
    <w:p w:rsidR="00E45DD2" w:rsidRDefault="00E45DD2" w:rsidP="00E45DD2"/>
    <w:p w:rsidR="00E45DD2" w:rsidRDefault="00E45DD2" w:rsidP="00E45DD2"/>
    <w:p w:rsidR="00E45DD2" w:rsidRDefault="00E45DD2" w:rsidP="00E45DD2"/>
    <w:p w:rsidR="00E45DD2" w:rsidRDefault="00E45DD2" w:rsidP="00E45DD2"/>
    <w:p w:rsidR="00E45DD2" w:rsidRDefault="00E45DD2" w:rsidP="00E45DD2"/>
    <w:p w:rsidR="00E45DD2" w:rsidRDefault="00E45DD2" w:rsidP="00E45DD2"/>
    <w:p w:rsidR="00E45DD2" w:rsidRDefault="00E45DD2" w:rsidP="00E45DD2"/>
    <w:p w:rsidR="00E45DD2" w:rsidRDefault="00E45DD2" w:rsidP="00E45DD2"/>
    <w:p w:rsidR="00E45DD2" w:rsidRDefault="00E45DD2" w:rsidP="00E45DD2"/>
    <w:p w:rsidR="00E45DD2" w:rsidRDefault="00E45DD2" w:rsidP="00E45DD2"/>
    <w:p w:rsidR="00E45DD2" w:rsidRDefault="00E45DD2" w:rsidP="00E45DD2">
      <w:r>
        <w:t xml:space="preserve">Rengė direktoriaus pavaduotoja ugdymui Vitalija </w:t>
      </w:r>
      <w:proofErr w:type="spellStart"/>
      <w:r>
        <w:t>Grimalienė</w:t>
      </w:r>
      <w:proofErr w:type="spellEnd"/>
      <w:r>
        <w:t xml:space="preserve">, </w:t>
      </w:r>
    </w:p>
    <w:p w:rsidR="00E45DD2" w:rsidRDefault="00E45DD2" w:rsidP="00E45DD2">
      <w:pPr>
        <w:rPr>
          <w:lang w:val="en-US"/>
        </w:rPr>
      </w:pPr>
      <w:r>
        <w:t xml:space="preserve">el. p. </w:t>
      </w:r>
      <w:hyperlink r:id="rId7" w:history="1">
        <w:r>
          <w:rPr>
            <w:rStyle w:val="Hipersaitas"/>
          </w:rPr>
          <w:t>vitalija.grimaliene</w:t>
        </w:r>
        <w:r>
          <w:rPr>
            <w:rStyle w:val="Hipersaitas"/>
            <w:lang w:val="en-US"/>
          </w:rPr>
          <w:t>@plungessaule.lt</w:t>
        </w:r>
      </w:hyperlink>
      <w:r>
        <w:rPr>
          <w:lang w:val="en-US"/>
        </w:rPr>
        <w:t xml:space="preserve"> </w:t>
      </w:r>
    </w:p>
    <w:p w:rsidR="00E45DD2" w:rsidRDefault="00E45DD2" w:rsidP="00E45DD2"/>
    <w:p w:rsidR="00E45DD2" w:rsidRDefault="00E45DD2" w:rsidP="00E45DD2">
      <w:pPr>
        <w:jc w:val="center"/>
        <w:rPr>
          <w:b/>
          <w:sz w:val="28"/>
          <w:szCs w:val="28"/>
        </w:rPr>
      </w:pPr>
    </w:p>
    <w:p w:rsidR="00AF72EE" w:rsidRDefault="00AF72EE" w:rsidP="00AF72EE">
      <w:pPr>
        <w:outlineLvl w:val="1"/>
        <w:rPr>
          <w:b/>
          <w:bCs/>
          <w:sz w:val="36"/>
          <w:szCs w:val="36"/>
        </w:rPr>
      </w:pPr>
      <w:r>
        <w:rPr>
          <w:b/>
          <w:bCs/>
        </w:rPr>
        <w:t>PATVIRTINTA</w:t>
      </w:r>
      <w:r>
        <w:rPr>
          <w:b/>
          <w:b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AF72EE" w:rsidRDefault="00AF72EE" w:rsidP="00AF72EE">
      <w:pPr>
        <w:outlineLvl w:val="1"/>
        <w:rPr>
          <w:bCs/>
        </w:rPr>
      </w:pPr>
      <w:r>
        <w:rPr>
          <w:b/>
          <w:bCs/>
          <w:sz w:val="36"/>
          <w:szCs w:val="36"/>
        </w:rPr>
        <w:lastRenderedPageBreak/>
        <w:t xml:space="preserve">                                                                             </w:t>
      </w:r>
      <w:r>
        <w:rPr>
          <w:bCs/>
        </w:rPr>
        <w:t xml:space="preserve">2025 m. birželio 18 d.                                                                                                                                   </w:t>
      </w:r>
    </w:p>
    <w:p w:rsidR="00AF72EE" w:rsidRDefault="00AF72EE" w:rsidP="00AF72EE">
      <w:pPr>
        <w:outlineLvl w:val="1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Gimnazijos  direktoriaus     </w:t>
      </w:r>
    </w:p>
    <w:p w:rsidR="00AF72EE" w:rsidRDefault="00AF72EE" w:rsidP="00AF72EE">
      <w:pPr>
        <w:outlineLvl w:val="1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įsakymu  Nr. </w:t>
      </w:r>
      <w:r w:rsidR="0076255B">
        <w:rPr>
          <w:bCs/>
        </w:rPr>
        <w:t xml:space="preserve">V – 114 </w:t>
      </w:r>
    </w:p>
    <w:p w:rsidR="00AF72EE" w:rsidRDefault="00AF72EE" w:rsidP="00AF72EE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</w:p>
    <w:p w:rsidR="00AF72EE" w:rsidRDefault="00AF72EE" w:rsidP="00AF72EE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Plungės „Saulės“ gimnazijos mokinių apdovanojimo</w:t>
      </w:r>
    </w:p>
    <w:p w:rsidR="00AF72EE" w:rsidRDefault="00AF72EE" w:rsidP="00AF72EE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„Saulės blyksnis“ tvarkos aprašas</w:t>
      </w:r>
    </w:p>
    <w:p w:rsidR="00AF72EE" w:rsidRDefault="00AF72EE" w:rsidP="00AF72EE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</w:p>
    <w:p w:rsidR="00AF72EE" w:rsidRDefault="00AF72EE" w:rsidP="00AF72EE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</w:p>
    <w:p w:rsidR="00AF72EE" w:rsidRDefault="00AF72EE" w:rsidP="00AF72EE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I. BENDROSIOS NUOSTATOS</w:t>
      </w:r>
    </w:p>
    <w:p w:rsidR="00AF72EE" w:rsidRDefault="00AF72EE" w:rsidP="00AF72EE">
      <w:pPr>
        <w:numPr>
          <w:ilvl w:val="0"/>
          <w:numId w:val="1"/>
        </w:numPr>
        <w:spacing w:before="100" w:beforeAutospacing="1" w:after="100" w:afterAutospacing="1"/>
      </w:pPr>
      <w:r>
        <w:t xml:space="preserve">Šis tvarkos aprašas reglamentuoja Plungės „Saulės“ gimnazijos mokinių apdovanojimo nominacija </w:t>
      </w:r>
      <w:r>
        <w:rPr>
          <w:b/>
          <w:bCs/>
        </w:rPr>
        <w:t>„Saulės blyksnis“</w:t>
      </w:r>
      <w:r>
        <w:t xml:space="preserve"> skyrimo tikslus, kriterijus, atrankos tvarką bei apdovanojimų formą.</w:t>
      </w:r>
    </w:p>
    <w:p w:rsidR="00AF72EE" w:rsidRDefault="00AF72EE" w:rsidP="00AF72EE">
      <w:pPr>
        <w:numPr>
          <w:ilvl w:val="0"/>
          <w:numId w:val="1"/>
        </w:numPr>
        <w:spacing w:before="100" w:beforeAutospacing="1" w:after="100" w:afterAutospacing="1"/>
      </w:pPr>
      <w:r>
        <w:t xml:space="preserve">Nominacija </w:t>
      </w:r>
      <w:r>
        <w:rPr>
          <w:b/>
          <w:bCs/>
        </w:rPr>
        <w:t>„Saulės blyksnis“</w:t>
      </w:r>
      <w:r>
        <w:t xml:space="preserve"> skiriama gimnazistams, per mokslo metus labiausiai pasižymėjusiems akademinėje, meninėje, sportinėje veikloje, olimpiadose, projektinėse veiklose, </w:t>
      </w:r>
      <w:proofErr w:type="spellStart"/>
      <w:r>
        <w:t>savanorystėje</w:t>
      </w:r>
      <w:proofErr w:type="spellEnd"/>
      <w:r>
        <w:t>, aktyviame dalyvavime mokyklos ir (ar) vietos bendruomenės gyvenime.</w:t>
      </w:r>
    </w:p>
    <w:p w:rsidR="00AF72EE" w:rsidRDefault="00AF72EE" w:rsidP="00AF72EE">
      <w:pPr>
        <w:numPr>
          <w:ilvl w:val="0"/>
          <w:numId w:val="1"/>
        </w:numPr>
        <w:spacing w:before="100" w:beforeAutospacing="1" w:after="100" w:afterAutospacing="1"/>
      </w:pPr>
      <w:r>
        <w:t>Apdovanojimo tikslas – įvertinti, paskatinti ir viešai pripažinti mokinių aktyvumą, kūrybiškumą, atsakomybę ir pastangas siekiant asmeninio ir bendruomeninio tobulėjimo.</w:t>
      </w:r>
    </w:p>
    <w:p w:rsidR="00AF72EE" w:rsidRDefault="00AF72EE" w:rsidP="00AF72EE"/>
    <w:p w:rsidR="00AF72EE" w:rsidRDefault="00AF72EE" w:rsidP="00AF72EE"/>
    <w:p w:rsidR="00AF72EE" w:rsidRDefault="00AF72EE" w:rsidP="00AF72EE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proofErr w:type="spellStart"/>
      <w:r>
        <w:rPr>
          <w:b/>
          <w:bCs/>
          <w:sz w:val="27"/>
          <w:szCs w:val="27"/>
        </w:rPr>
        <w:t>II</w:t>
      </w:r>
      <w:proofErr w:type="spellEnd"/>
      <w:r>
        <w:rPr>
          <w:b/>
          <w:bCs/>
          <w:sz w:val="27"/>
          <w:szCs w:val="27"/>
        </w:rPr>
        <w:t>. ATRANKOS IR APDOVANOJIMO TVARKA</w:t>
      </w:r>
    </w:p>
    <w:p w:rsidR="00AF72EE" w:rsidRDefault="00AF72EE" w:rsidP="00AF72EE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</w:p>
    <w:p w:rsidR="00AF72EE" w:rsidRDefault="00AF72EE" w:rsidP="00AF72EE">
      <w:pPr>
        <w:numPr>
          <w:ilvl w:val="0"/>
          <w:numId w:val="2"/>
        </w:numPr>
        <w:spacing w:before="100" w:beforeAutospacing="1" w:after="100" w:afterAutospacing="1"/>
      </w:pPr>
      <w:r>
        <w:t xml:space="preserve">Kasmet skiriamos </w:t>
      </w:r>
      <w:r>
        <w:rPr>
          <w:bCs/>
        </w:rPr>
        <w:t>trys nominacijos</w:t>
      </w:r>
      <w:r>
        <w:t xml:space="preserve"> „Saulės spindulys“,  po vieną kiekvienos klasės (I–</w:t>
      </w:r>
      <w:proofErr w:type="spellStart"/>
      <w:r>
        <w:t>III</w:t>
      </w:r>
      <w:proofErr w:type="spellEnd"/>
      <w:r>
        <w:t>) gimnazistui:</w:t>
      </w:r>
    </w:p>
    <w:p w:rsidR="00AF72EE" w:rsidRDefault="00AF72EE" w:rsidP="00AF72EE">
      <w:pPr>
        <w:numPr>
          <w:ilvl w:val="1"/>
          <w:numId w:val="2"/>
        </w:numPr>
        <w:spacing w:before="100" w:beforeAutospacing="1" w:after="100" w:afterAutospacing="1"/>
      </w:pPr>
      <w:r>
        <w:rPr>
          <w:bCs/>
        </w:rPr>
        <w:t>„Saulės spindulys – I klasė“</w:t>
      </w:r>
    </w:p>
    <w:p w:rsidR="00AF72EE" w:rsidRDefault="00AF72EE" w:rsidP="00AF72EE">
      <w:pPr>
        <w:numPr>
          <w:ilvl w:val="1"/>
          <w:numId w:val="2"/>
        </w:numPr>
        <w:spacing w:before="100" w:beforeAutospacing="1" w:after="100" w:afterAutospacing="1"/>
      </w:pPr>
      <w:r>
        <w:rPr>
          <w:bCs/>
        </w:rPr>
        <w:t xml:space="preserve">„Saulės spindulys – </w:t>
      </w:r>
      <w:proofErr w:type="spellStart"/>
      <w:r>
        <w:rPr>
          <w:bCs/>
        </w:rPr>
        <w:t>II</w:t>
      </w:r>
      <w:proofErr w:type="spellEnd"/>
      <w:r>
        <w:rPr>
          <w:bCs/>
        </w:rPr>
        <w:t xml:space="preserve"> klasė“</w:t>
      </w:r>
    </w:p>
    <w:p w:rsidR="00AF72EE" w:rsidRDefault="00AF72EE" w:rsidP="00AF72EE">
      <w:pPr>
        <w:numPr>
          <w:ilvl w:val="1"/>
          <w:numId w:val="2"/>
        </w:numPr>
        <w:spacing w:before="100" w:beforeAutospacing="1" w:after="100" w:afterAutospacing="1"/>
      </w:pPr>
      <w:r>
        <w:rPr>
          <w:bCs/>
        </w:rPr>
        <w:t xml:space="preserve">„Saulės spindulys – </w:t>
      </w:r>
      <w:proofErr w:type="spellStart"/>
      <w:r>
        <w:rPr>
          <w:bCs/>
        </w:rPr>
        <w:t>III</w:t>
      </w:r>
      <w:proofErr w:type="spellEnd"/>
      <w:r>
        <w:rPr>
          <w:bCs/>
        </w:rPr>
        <w:t xml:space="preserve"> klasė“</w:t>
      </w:r>
    </w:p>
    <w:p w:rsidR="00AF72EE" w:rsidRDefault="00AF72EE" w:rsidP="00AF72EE">
      <w:pPr>
        <w:numPr>
          <w:ilvl w:val="0"/>
          <w:numId w:val="2"/>
        </w:numPr>
        <w:spacing w:before="100" w:beforeAutospacing="1" w:after="100" w:afterAutospacing="1"/>
      </w:pPr>
      <w:r>
        <w:t xml:space="preserve">Apdovanojimas </w:t>
      </w:r>
      <w:r>
        <w:rPr>
          <w:bCs/>
        </w:rPr>
        <w:t xml:space="preserve">nevykdomas </w:t>
      </w:r>
      <w:proofErr w:type="spellStart"/>
      <w:r>
        <w:rPr>
          <w:bCs/>
        </w:rPr>
        <w:t>IV</w:t>
      </w:r>
      <w:proofErr w:type="spellEnd"/>
      <w:r>
        <w:rPr>
          <w:bCs/>
        </w:rPr>
        <w:t xml:space="preserve"> (abiturientų) klasės mokiniams</w:t>
      </w:r>
      <w:r>
        <w:t>.</w:t>
      </w:r>
    </w:p>
    <w:p w:rsidR="00AF72EE" w:rsidRDefault="00AF72EE" w:rsidP="00AF72EE">
      <w:pPr>
        <w:numPr>
          <w:ilvl w:val="0"/>
          <w:numId w:val="2"/>
        </w:numPr>
        <w:spacing w:before="100" w:beforeAutospacing="1" w:after="100" w:afterAutospacing="1"/>
      </w:pPr>
      <w:r>
        <w:t xml:space="preserve">Rinkimai organizuojami paskutinę savaitę prieš vasaros atostogas. </w:t>
      </w:r>
    </w:p>
    <w:p w:rsidR="00AF72EE" w:rsidRDefault="00AF72EE" w:rsidP="00AF72EE">
      <w:pPr>
        <w:numPr>
          <w:ilvl w:val="0"/>
          <w:numId w:val="2"/>
        </w:numPr>
        <w:spacing w:before="100" w:beforeAutospacing="1" w:after="100" w:afterAutospacing="1"/>
      </w:pPr>
      <w:r>
        <w:t>Kandidatus nominacijai teikia dalykų mokytojai, klasių vadovai, mokinių taryba arba kiti gimnazijos bendruomenės nariai (raštu arba elektroniniu būdu).</w:t>
      </w:r>
    </w:p>
    <w:p w:rsidR="00AF72EE" w:rsidRDefault="00AF72EE" w:rsidP="00AF72EE">
      <w:pPr>
        <w:numPr>
          <w:ilvl w:val="0"/>
          <w:numId w:val="2"/>
        </w:numPr>
        <w:spacing w:before="100" w:beforeAutospacing="1" w:after="100" w:afterAutospacing="1"/>
      </w:pPr>
      <w:r>
        <w:t xml:space="preserve">Galutinius sprendimus dėl apdovanojimų priima </w:t>
      </w:r>
      <w:r>
        <w:rPr>
          <w:bCs/>
        </w:rPr>
        <w:t>mokytojų komisija</w:t>
      </w:r>
      <w:r>
        <w:t xml:space="preserve">, patvirtinta gimnazijos direktoriaus įsakymu. </w:t>
      </w:r>
    </w:p>
    <w:p w:rsidR="00AF72EE" w:rsidRDefault="00AF72EE" w:rsidP="00AF72EE">
      <w:pPr>
        <w:numPr>
          <w:ilvl w:val="0"/>
          <w:numId w:val="2"/>
        </w:numPr>
        <w:spacing w:before="100" w:beforeAutospacing="1" w:after="100" w:afterAutospacing="1"/>
      </w:pPr>
      <w:r>
        <w:t>Komisijoje pasiskirsčius tolygiai balsams už kandidatą, galutinį sprendimą priima</w:t>
      </w:r>
      <w:r w:rsidR="0076255B">
        <w:t xml:space="preserve"> </w:t>
      </w:r>
      <w:r>
        <w:t>komisijos</w:t>
      </w:r>
      <w:r w:rsidR="0076255B">
        <w:t xml:space="preserve"> pirmininkas</w:t>
      </w:r>
      <w:r>
        <w:t xml:space="preserve">. </w:t>
      </w:r>
    </w:p>
    <w:p w:rsidR="00AF72EE" w:rsidRDefault="00AF72EE" w:rsidP="00AF72EE">
      <w:pPr>
        <w:numPr>
          <w:ilvl w:val="0"/>
          <w:numId w:val="2"/>
        </w:numPr>
        <w:spacing w:before="100" w:beforeAutospacing="1" w:after="100" w:afterAutospacing="1"/>
      </w:pPr>
      <w:r>
        <w:t>Komisija svarsto pateiktas kandidatūras, įvertina mokinių pasiekimus, veiklos apimtį ir poveikį mokyklos bendruomenei, vadovaudamasi šiais kriterijais:</w:t>
      </w:r>
    </w:p>
    <w:p w:rsidR="00AF72EE" w:rsidRDefault="00AF72EE" w:rsidP="00AF72EE">
      <w:pPr>
        <w:numPr>
          <w:ilvl w:val="1"/>
          <w:numId w:val="2"/>
        </w:numPr>
        <w:spacing w:before="100" w:beforeAutospacing="1" w:after="100" w:afterAutospacing="1"/>
      </w:pPr>
      <w:r>
        <w:t>akademiniai pasiekimai (mokymosi rezultatai, olimpiados, konkursai);</w:t>
      </w:r>
    </w:p>
    <w:p w:rsidR="00AF72EE" w:rsidRDefault="00AF72EE" w:rsidP="00AF72EE">
      <w:pPr>
        <w:numPr>
          <w:ilvl w:val="1"/>
          <w:numId w:val="2"/>
        </w:numPr>
        <w:spacing w:before="100" w:beforeAutospacing="1" w:after="100" w:afterAutospacing="1"/>
      </w:pPr>
      <w:r>
        <w:t>meniniai, sportiniai, kultūriniai pasiekimai;</w:t>
      </w:r>
    </w:p>
    <w:p w:rsidR="00AF72EE" w:rsidRDefault="00AF72EE" w:rsidP="00AF72EE">
      <w:pPr>
        <w:numPr>
          <w:ilvl w:val="1"/>
          <w:numId w:val="2"/>
        </w:numPr>
        <w:spacing w:before="100" w:beforeAutospacing="1" w:after="100" w:afterAutospacing="1"/>
      </w:pPr>
      <w:r>
        <w:t>aktyvus dalyvavimas mokyklos, vietos bendruomenės ar savanoriškoje veikloje;</w:t>
      </w:r>
    </w:p>
    <w:p w:rsidR="00AF72EE" w:rsidRDefault="00AF72EE" w:rsidP="00AF72EE">
      <w:pPr>
        <w:numPr>
          <w:ilvl w:val="1"/>
          <w:numId w:val="2"/>
        </w:numPr>
        <w:spacing w:before="100" w:beforeAutospacing="1" w:after="100" w:afterAutospacing="1"/>
      </w:pPr>
      <w:r>
        <w:lastRenderedPageBreak/>
        <w:t>iniciatyvumas, kūrybiškumas, atsakingumas.</w:t>
      </w:r>
    </w:p>
    <w:p w:rsidR="00AF72EE" w:rsidRDefault="00AF72EE" w:rsidP="00AF72EE">
      <w:pPr>
        <w:numPr>
          <w:ilvl w:val="0"/>
          <w:numId w:val="2"/>
        </w:numPr>
        <w:spacing w:before="100" w:beforeAutospacing="1" w:after="100" w:afterAutospacing="1"/>
      </w:pPr>
      <w:r>
        <w:t xml:space="preserve"> Nominacijos laimėtojai paskelbiami </w:t>
      </w:r>
      <w:r>
        <w:rPr>
          <w:bCs/>
        </w:rPr>
        <w:t>mokslo metų pabaigos šventės metu</w:t>
      </w:r>
      <w:r>
        <w:t>.</w:t>
      </w:r>
    </w:p>
    <w:p w:rsidR="00AF72EE" w:rsidRDefault="00AF72EE" w:rsidP="00AF72EE">
      <w:pPr>
        <w:numPr>
          <w:ilvl w:val="0"/>
          <w:numId w:val="2"/>
        </w:numPr>
        <w:spacing w:before="100" w:beforeAutospacing="1" w:after="100" w:afterAutospacing="1"/>
      </w:pPr>
      <w:r>
        <w:t xml:space="preserve"> Kiekvienam laureatui įteikiamas simbolinis prizas – statulėlė su užrašu </w:t>
      </w:r>
      <w:r>
        <w:rPr>
          <w:bCs/>
        </w:rPr>
        <w:t xml:space="preserve">„Saulės blyksnis“ ir nurodytais įteikimo metais. </w:t>
      </w:r>
    </w:p>
    <w:p w:rsidR="00AF72EE" w:rsidRDefault="00AF72EE" w:rsidP="00AF72EE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</w:p>
    <w:p w:rsidR="00AF72EE" w:rsidRDefault="00AF72EE" w:rsidP="00AF72EE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proofErr w:type="spellStart"/>
      <w:r>
        <w:rPr>
          <w:b/>
          <w:bCs/>
          <w:sz w:val="27"/>
          <w:szCs w:val="27"/>
        </w:rPr>
        <w:t>IV</w:t>
      </w:r>
      <w:proofErr w:type="spellEnd"/>
      <w:r>
        <w:rPr>
          <w:b/>
          <w:bCs/>
          <w:sz w:val="27"/>
          <w:szCs w:val="27"/>
        </w:rPr>
        <w:t>. BAIGIAMOSIOS NUOSTATOS</w:t>
      </w:r>
    </w:p>
    <w:p w:rsidR="00AF72EE" w:rsidRDefault="00AF72EE" w:rsidP="00AF72EE">
      <w:pPr>
        <w:pStyle w:val="Sraopastraip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Šis tvarkos aprašas yra patvirtinamas Plungės „Saulės“ gimnazijos direktoriaus įsakymu.</w:t>
      </w:r>
    </w:p>
    <w:p w:rsidR="00AF72EE" w:rsidRDefault="00AF72EE" w:rsidP="00AF72EE">
      <w:pPr>
        <w:numPr>
          <w:ilvl w:val="0"/>
          <w:numId w:val="2"/>
        </w:numPr>
        <w:spacing w:before="100" w:beforeAutospacing="1" w:after="100" w:afterAutospacing="1"/>
      </w:pPr>
      <w:r>
        <w:t xml:space="preserve">Tvarkos aprašas gali būti tikslinamas, papildomas ar keičiamas direktoriaus iniciatyva arba mokytojų tarybos siūlymu. </w:t>
      </w:r>
    </w:p>
    <w:p w:rsidR="00AF72EE" w:rsidRDefault="00AF72EE" w:rsidP="00AF72EE"/>
    <w:p w:rsidR="00AF72EE" w:rsidRDefault="00AF72EE" w:rsidP="00AF72EE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AF72EE" w:rsidRDefault="00AF72EE" w:rsidP="00AF72EE">
      <w:pPr>
        <w:jc w:val="center"/>
      </w:pPr>
      <w:r>
        <w:t>_________________________________________</w:t>
      </w:r>
    </w:p>
    <w:p w:rsidR="00AF72EE" w:rsidRDefault="00AF72EE" w:rsidP="00AF72EE">
      <w:pPr>
        <w:jc w:val="center"/>
      </w:pPr>
    </w:p>
    <w:p w:rsidR="00AF72EE" w:rsidRDefault="00AF72EE" w:rsidP="00AF72EE">
      <w:pPr>
        <w:jc w:val="center"/>
      </w:pPr>
    </w:p>
    <w:p w:rsidR="00AF72EE" w:rsidRDefault="00AF72EE" w:rsidP="00AF72EE">
      <w:pPr>
        <w:jc w:val="center"/>
      </w:pPr>
    </w:p>
    <w:p w:rsidR="00AF72EE" w:rsidRDefault="00AF72EE" w:rsidP="00AF72EE">
      <w:r>
        <w:t xml:space="preserve">Tvarkos aprašą ruošė direktoriaus pavaduotoja ugdymui                       Vitalija  </w:t>
      </w:r>
      <w:proofErr w:type="spellStart"/>
      <w:r>
        <w:t>Grimalienė</w:t>
      </w:r>
      <w:proofErr w:type="spellEnd"/>
      <w:r>
        <w:t xml:space="preserve"> </w:t>
      </w:r>
    </w:p>
    <w:p w:rsidR="00AF72EE" w:rsidRDefault="00AF72EE" w:rsidP="00AF72EE">
      <w:hyperlink r:id="rId8" w:history="1">
        <w:r>
          <w:rPr>
            <w:rStyle w:val="Hipersaitas"/>
          </w:rPr>
          <w:t>vitalija.grimaliene</w:t>
        </w:r>
        <w:r>
          <w:rPr>
            <w:rStyle w:val="Hipersaitas"/>
            <w:lang w:val="en-US"/>
          </w:rPr>
          <w:t>@</w:t>
        </w:r>
        <w:proofErr w:type="spellStart"/>
        <w:r>
          <w:rPr>
            <w:rStyle w:val="Hipersaitas"/>
          </w:rPr>
          <w:t>plungessaule.lt</w:t>
        </w:r>
        <w:proofErr w:type="spellEnd"/>
      </w:hyperlink>
      <w:r>
        <w:t xml:space="preserve"> </w:t>
      </w:r>
    </w:p>
    <w:p w:rsidR="00AF72EE" w:rsidRDefault="00AF72EE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A83BF7" w:rsidRDefault="00A83BF7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A83BF7" w:rsidRDefault="00A83BF7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A83BF7" w:rsidRDefault="00A83BF7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A83BF7" w:rsidRDefault="00A83BF7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325862" w:rsidRDefault="00325862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325862" w:rsidRDefault="00325862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325862" w:rsidRDefault="00325862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325862" w:rsidRDefault="00325862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325862" w:rsidRDefault="00325862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325862" w:rsidRDefault="00325862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325862" w:rsidRDefault="00325862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325862" w:rsidRDefault="00325862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325862" w:rsidRDefault="00325862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325862" w:rsidRDefault="00325862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325862" w:rsidRDefault="00325862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325862" w:rsidRDefault="00325862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325862" w:rsidRDefault="00325862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325862" w:rsidRDefault="00325862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325862" w:rsidRDefault="00325862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325862" w:rsidRDefault="00325862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325862" w:rsidRDefault="00325862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325862" w:rsidRDefault="00325862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325862" w:rsidRDefault="00325862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325862" w:rsidRDefault="00325862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325862" w:rsidRDefault="00325862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325862" w:rsidRDefault="00325862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325862" w:rsidRDefault="00325862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325862" w:rsidRDefault="00325862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173AC5" w:rsidRDefault="00173AC5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173AC5" w:rsidRDefault="00173AC5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173AC5" w:rsidRDefault="00173AC5" w:rsidP="00AF72E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325862" w:rsidRPr="00173AC5" w:rsidRDefault="00325862" w:rsidP="00325862">
      <w:pPr>
        <w:spacing w:before="100" w:beforeAutospacing="1" w:after="100" w:afterAutospacing="1"/>
        <w:jc w:val="center"/>
        <w:outlineLvl w:val="1"/>
        <w:rPr>
          <w:b/>
          <w:bCs/>
          <w:sz w:val="32"/>
          <w:szCs w:val="32"/>
        </w:rPr>
      </w:pPr>
      <w:r w:rsidRPr="00173AC5">
        <w:rPr>
          <w:b/>
          <w:bCs/>
          <w:sz w:val="32"/>
          <w:szCs w:val="32"/>
        </w:rPr>
        <w:lastRenderedPageBreak/>
        <w:t xml:space="preserve">KANDIDATO TEIKIMO PARAIŠKA </w:t>
      </w:r>
    </w:p>
    <w:p w:rsidR="00325862" w:rsidRPr="00325862" w:rsidRDefault="00325862" w:rsidP="00325862">
      <w:pPr>
        <w:jc w:val="center"/>
        <w:outlineLvl w:val="1"/>
        <w:rPr>
          <w:b/>
          <w:bCs/>
        </w:rPr>
      </w:pPr>
      <w:r w:rsidRPr="00325862">
        <w:rPr>
          <w:b/>
          <w:bCs/>
        </w:rPr>
        <w:t>20.... m. birželio ........ d.</w:t>
      </w:r>
    </w:p>
    <w:p w:rsidR="00325862" w:rsidRPr="00325862" w:rsidRDefault="00325862" w:rsidP="00325862">
      <w:pPr>
        <w:jc w:val="center"/>
        <w:outlineLvl w:val="1"/>
        <w:rPr>
          <w:b/>
          <w:bCs/>
        </w:rPr>
      </w:pPr>
      <w:r w:rsidRPr="00325862">
        <w:rPr>
          <w:b/>
          <w:bCs/>
        </w:rPr>
        <w:t xml:space="preserve">Plungė </w:t>
      </w:r>
    </w:p>
    <w:p w:rsidR="00325862" w:rsidRPr="00325862" w:rsidRDefault="00325862" w:rsidP="00325862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</w:p>
    <w:p w:rsidR="00325862" w:rsidRPr="00325862" w:rsidRDefault="00325862" w:rsidP="00325862">
      <w:pPr>
        <w:spacing w:beforeAutospacing="1" w:after="100" w:afterAutospacing="1"/>
      </w:pPr>
      <w:r w:rsidRPr="00325862">
        <w:rPr>
          <w:b/>
          <w:bCs/>
        </w:rPr>
        <w:t>PLUNGĖS „SAULĖS“ GIMNAZIJA</w:t>
      </w:r>
      <w:r w:rsidRPr="00325862">
        <w:br/>
      </w:r>
      <w:r w:rsidRPr="00325862">
        <w:rPr>
          <w:b/>
          <w:bCs/>
        </w:rPr>
        <w:t>TEIKIMAS  Nominacijai „Saulės blyksnis “</w:t>
      </w:r>
      <w:bookmarkStart w:id="0" w:name="_GoBack"/>
      <w:bookmarkEnd w:id="0"/>
    </w:p>
    <w:p w:rsidR="00325862" w:rsidRPr="00325862" w:rsidRDefault="00325862" w:rsidP="00325862">
      <w:pPr>
        <w:spacing w:before="100" w:beforeAutospacing="1" w:after="100" w:afterAutospacing="1"/>
      </w:pPr>
      <w:r w:rsidRPr="00325862">
        <w:rPr>
          <w:b/>
          <w:bCs/>
        </w:rPr>
        <w:t>KANDIDATO VARDAS IR PAVARDĖ:</w:t>
      </w:r>
      <w:r w:rsidRPr="00325862">
        <w:t xml:space="preserve"> ___________________________________________</w:t>
      </w:r>
    </w:p>
    <w:p w:rsidR="00325862" w:rsidRPr="00325862" w:rsidRDefault="00325862" w:rsidP="00325862">
      <w:pPr>
        <w:spacing w:before="100" w:beforeAutospacing="1" w:after="100" w:afterAutospacing="1"/>
      </w:pPr>
      <w:r w:rsidRPr="00325862">
        <w:rPr>
          <w:b/>
          <w:bCs/>
        </w:rPr>
        <w:t>KLASĖ:</w:t>
      </w:r>
      <w:r w:rsidRPr="00325862">
        <w:t xml:space="preserve"> ______</w:t>
      </w:r>
    </w:p>
    <w:p w:rsidR="00325862" w:rsidRPr="00325862" w:rsidRDefault="00325862" w:rsidP="00325862">
      <w:pPr>
        <w:spacing w:before="100" w:beforeAutospacing="1" w:after="100" w:afterAutospacing="1"/>
        <w:rPr>
          <w:b/>
          <w:bCs/>
        </w:rPr>
      </w:pPr>
    </w:p>
    <w:p w:rsidR="00325862" w:rsidRPr="00325862" w:rsidRDefault="00325862" w:rsidP="00325862">
      <w:pPr>
        <w:spacing w:before="100" w:beforeAutospacing="1" w:after="100" w:afterAutospacing="1"/>
      </w:pPr>
      <w:r w:rsidRPr="00325862">
        <w:rPr>
          <w:b/>
          <w:bCs/>
        </w:rPr>
        <w:t>SIŪLOMO KANDIDATO PASIEKIMAI IR NUOPELNŲ SRITYS:</w:t>
      </w:r>
      <w:r w:rsidRPr="00325862">
        <w:br/>
      </w:r>
      <w:r w:rsidRPr="00325862">
        <w:rPr>
          <w:i/>
          <w:iCs/>
        </w:rPr>
        <w:t>(pažymėti arba trumpai aprašyti)</w:t>
      </w:r>
    </w:p>
    <w:p w:rsidR="00325862" w:rsidRPr="00325862" w:rsidRDefault="00325862" w:rsidP="00325862">
      <w:pPr>
        <w:numPr>
          <w:ilvl w:val="0"/>
          <w:numId w:val="3"/>
        </w:numPr>
        <w:spacing w:before="100" w:beforeAutospacing="1" w:after="100" w:afterAutospacing="1" w:line="276" w:lineRule="auto"/>
        <w:ind w:left="1440"/>
      </w:pPr>
      <w:r w:rsidRPr="00325862">
        <w:rPr>
          <w:lang w:eastAsia="en-US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20.5pt;height:18pt" o:ole="">
            <v:imagedata r:id="rId9" o:title=""/>
          </v:shape>
          <w:control r:id="rId10" w:name="DefaultOcxName" w:shapeid="_x0000_i1039"/>
        </w:object>
      </w:r>
      <w:r w:rsidRPr="00325862">
        <w:t>Akademiniai pasiekimai</w:t>
      </w:r>
    </w:p>
    <w:p w:rsidR="00325862" w:rsidRPr="00325862" w:rsidRDefault="00325862" w:rsidP="00325862">
      <w:pPr>
        <w:numPr>
          <w:ilvl w:val="0"/>
          <w:numId w:val="3"/>
        </w:numPr>
        <w:spacing w:before="100" w:beforeAutospacing="1" w:after="100" w:afterAutospacing="1" w:line="276" w:lineRule="auto"/>
        <w:ind w:left="1440"/>
      </w:pPr>
      <w:r w:rsidRPr="00325862">
        <w:rPr>
          <w:lang w:eastAsia="en-US"/>
        </w:rPr>
        <w:object w:dxaOrig="405" w:dyaOrig="360">
          <v:shape id="_x0000_i1038" type="#_x0000_t75" style="width:20.5pt;height:18pt" o:ole="">
            <v:imagedata r:id="rId9" o:title=""/>
          </v:shape>
          <w:control r:id="rId11" w:name="DefaultOcxName1" w:shapeid="_x0000_i1038"/>
        </w:object>
      </w:r>
      <w:r w:rsidRPr="00325862">
        <w:t>Olimpiadų / konkursų laimėjimai</w:t>
      </w:r>
    </w:p>
    <w:p w:rsidR="00325862" w:rsidRPr="00325862" w:rsidRDefault="00325862" w:rsidP="00325862">
      <w:pPr>
        <w:numPr>
          <w:ilvl w:val="0"/>
          <w:numId w:val="3"/>
        </w:numPr>
        <w:spacing w:before="100" w:beforeAutospacing="1" w:after="100" w:afterAutospacing="1" w:line="276" w:lineRule="auto"/>
        <w:ind w:left="1440"/>
      </w:pPr>
      <w:r w:rsidRPr="00325862">
        <w:rPr>
          <w:lang w:eastAsia="en-US"/>
        </w:rPr>
        <w:object w:dxaOrig="405" w:dyaOrig="360">
          <v:shape id="_x0000_i1037" type="#_x0000_t75" style="width:20.5pt;height:18pt" o:ole="">
            <v:imagedata r:id="rId9" o:title=""/>
          </v:shape>
          <w:control r:id="rId12" w:name="DefaultOcxName2" w:shapeid="_x0000_i1037"/>
        </w:object>
      </w:r>
      <w:r w:rsidRPr="00325862">
        <w:t>Meninė / sportinė veikla</w:t>
      </w:r>
    </w:p>
    <w:p w:rsidR="00325862" w:rsidRPr="00325862" w:rsidRDefault="00325862" w:rsidP="00325862">
      <w:pPr>
        <w:numPr>
          <w:ilvl w:val="0"/>
          <w:numId w:val="3"/>
        </w:numPr>
        <w:spacing w:before="100" w:beforeAutospacing="1" w:after="100" w:afterAutospacing="1" w:line="276" w:lineRule="auto"/>
        <w:ind w:left="1440"/>
      </w:pPr>
      <w:r w:rsidRPr="00325862">
        <w:rPr>
          <w:lang w:eastAsia="en-US"/>
        </w:rPr>
        <w:object w:dxaOrig="405" w:dyaOrig="360">
          <v:shape id="_x0000_i1036" type="#_x0000_t75" style="width:20.5pt;height:18pt" o:ole="">
            <v:imagedata r:id="rId9" o:title=""/>
          </v:shape>
          <w:control r:id="rId13" w:name="DefaultOcxName3" w:shapeid="_x0000_i1036"/>
        </w:object>
      </w:r>
      <w:r w:rsidRPr="00325862">
        <w:t>Visuomeninė / savanoriška veikla</w:t>
      </w:r>
    </w:p>
    <w:p w:rsidR="00325862" w:rsidRPr="00325862" w:rsidRDefault="00325862" w:rsidP="00325862">
      <w:pPr>
        <w:numPr>
          <w:ilvl w:val="0"/>
          <w:numId w:val="3"/>
        </w:numPr>
        <w:spacing w:before="100" w:beforeAutospacing="1" w:after="100" w:afterAutospacing="1" w:line="276" w:lineRule="auto"/>
        <w:ind w:left="1440"/>
      </w:pPr>
      <w:r w:rsidRPr="00325862">
        <w:rPr>
          <w:lang w:eastAsia="en-US"/>
        </w:rPr>
        <w:object w:dxaOrig="405" w:dyaOrig="360">
          <v:shape id="_x0000_i1035" type="#_x0000_t75" style="width:20.5pt;height:18pt" o:ole="">
            <v:imagedata r:id="rId9" o:title=""/>
          </v:shape>
          <w:control r:id="rId14" w:name="DefaultOcxName4" w:shapeid="_x0000_i1035"/>
        </w:object>
      </w:r>
      <w:r w:rsidRPr="00325862">
        <w:t>Kita (nurodykite): ____________________________________</w:t>
      </w:r>
    </w:p>
    <w:p w:rsidR="00325862" w:rsidRPr="00325862" w:rsidRDefault="00325862" w:rsidP="00325862">
      <w:pPr>
        <w:spacing w:before="100" w:beforeAutospacing="1" w:after="100" w:afterAutospacing="1"/>
        <w:rPr>
          <w:b/>
          <w:bCs/>
        </w:rPr>
      </w:pPr>
    </w:p>
    <w:p w:rsidR="00325862" w:rsidRPr="00325862" w:rsidRDefault="00325862" w:rsidP="00325862">
      <w:pPr>
        <w:spacing w:before="100" w:beforeAutospacing="1" w:after="100" w:afterAutospacing="1"/>
        <w:rPr>
          <w:b/>
          <w:bCs/>
        </w:rPr>
      </w:pPr>
      <w:r w:rsidRPr="00325862">
        <w:rPr>
          <w:b/>
          <w:bCs/>
        </w:rPr>
        <w:t xml:space="preserve">TRUMPAS  PAGRINDIMAS (iki 150 žodžių): </w:t>
      </w:r>
    </w:p>
    <w:p w:rsidR="00325862" w:rsidRPr="00325862" w:rsidRDefault="00325862" w:rsidP="00325862">
      <w:pPr>
        <w:spacing w:before="100" w:beforeAutospacing="1" w:after="100" w:afterAutospacing="1"/>
      </w:pPr>
    </w:p>
    <w:p w:rsidR="00325862" w:rsidRPr="00325862" w:rsidRDefault="00325862" w:rsidP="0032586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25862" w:rsidRPr="00325862" w:rsidRDefault="00325862" w:rsidP="0032586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25862" w:rsidRPr="00325862" w:rsidRDefault="00325862" w:rsidP="0032586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25862" w:rsidRDefault="00325862" w:rsidP="0032586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6835" w:rsidRDefault="000F6835" w:rsidP="0032586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6835" w:rsidRDefault="000F6835" w:rsidP="0032586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6835" w:rsidRPr="00325862" w:rsidRDefault="000F6835" w:rsidP="0032586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25862" w:rsidRPr="00325862" w:rsidRDefault="00325862" w:rsidP="0032586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25862" w:rsidRPr="00325862" w:rsidRDefault="00325862" w:rsidP="0032586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2586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.....................................                                                          ................................................................................ </w:t>
      </w:r>
    </w:p>
    <w:p w:rsidR="00325862" w:rsidRDefault="00325862" w:rsidP="00325862">
      <w:pPr>
        <w:spacing w:after="200" w:line="276" w:lineRule="auto"/>
        <w:rPr>
          <w:rFonts w:eastAsiaTheme="minorHAnsi"/>
          <w:i/>
          <w:sz w:val="20"/>
          <w:szCs w:val="20"/>
          <w:lang w:eastAsia="en-US"/>
        </w:rPr>
      </w:pPr>
      <w:r w:rsidRPr="0032586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     </w:t>
      </w:r>
      <w:r w:rsidRPr="00325862">
        <w:rPr>
          <w:rFonts w:eastAsiaTheme="minorHAnsi"/>
          <w:i/>
          <w:sz w:val="20"/>
          <w:szCs w:val="20"/>
          <w:lang w:eastAsia="en-US"/>
        </w:rPr>
        <w:t xml:space="preserve">Parašas                                                                                                 (paraišką teisusio asmens vardas pavardė) </w:t>
      </w:r>
    </w:p>
    <w:p w:rsidR="000F6835" w:rsidRPr="00325862" w:rsidRDefault="000F6835" w:rsidP="00325862">
      <w:pPr>
        <w:spacing w:after="200" w:line="276" w:lineRule="auto"/>
        <w:rPr>
          <w:rFonts w:eastAsiaTheme="minorHAnsi"/>
          <w:i/>
          <w:sz w:val="20"/>
          <w:szCs w:val="20"/>
          <w:lang w:eastAsia="en-US"/>
        </w:rPr>
      </w:pPr>
    </w:p>
    <w:p w:rsidR="000F6835" w:rsidRPr="000F6835" w:rsidRDefault="000F6835" w:rsidP="000F6835">
      <w:pPr>
        <w:spacing w:before="100" w:beforeAutospacing="1" w:after="100" w:afterAutospacing="1"/>
        <w:jc w:val="center"/>
        <w:outlineLvl w:val="1"/>
        <w:rPr>
          <w:b/>
          <w:bCs/>
          <w:sz w:val="32"/>
          <w:szCs w:val="32"/>
        </w:rPr>
      </w:pPr>
      <w:r w:rsidRPr="000F6835">
        <w:rPr>
          <w:b/>
          <w:bCs/>
          <w:sz w:val="32"/>
          <w:szCs w:val="32"/>
        </w:rPr>
        <w:lastRenderedPageBreak/>
        <w:t>PLUNGĖS ,,SAULĖS“ GIMNAZIJOS</w:t>
      </w:r>
    </w:p>
    <w:p w:rsidR="000F6835" w:rsidRPr="000F6835" w:rsidRDefault="000F6835" w:rsidP="000F6835">
      <w:pPr>
        <w:spacing w:before="100" w:beforeAutospacing="1" w:after="100" w:afterAutospacing="1"/>
        <w:jc w:val="center"/>
        <w:outlineLvl w:val="1"/>
        <w:rPr>
          <w:b/>
          <w:bCs/>
          <w:sz w:val="32"/>
          <w:szCs w:val="32"/>
        </w:rPr>
      </w:pPr>
      <w:r w:rsidRPr="000F6835">
        <w:rPr>
          <w:b/>
          <w:bCs/>
          <w:sz w:val="32"/>
          <w:szCs w:val="32"/>
        </w:rPr>
        <w:t>Mokinių apdovanojimo ,,Saulės blyksnis 20.....“</w:t>
      </w:r>
    </w:p>
    <w:p w:rsidR="000F6835" w:rsidRPr="000F6835" w:rsidRDefault="000F6835" w:rsidP="000F6835">
      <w:pPr>
        <w:spacing w:before="100" w:beforeAutospacing="1" w:after="100" w:afterAutospacing="1"/>
        <w:jc w:val="center"/>
        <w:outlineLvl w:val="1"/>
        <w:rPr>
          <w:b/>
          <w:bCs/>
          <w:sz w:val="32"/>
          <w:szCs w:val="32"/>
        </w:rPr>
      </w:pPr>
      <w:r w:rsidRPr="000F6835">
        <w:rPr>
          <w:b/>
          <w:bCs/>
          <w:sz w:val="32"/>
          <w:szCs w:val="32"/>
        </w:rPr>
        <w:t>Komisijos posėdžio protokolas</w:t>
      </w:r>
    </w:p>
    <w:p w:rsidR="000F6835" w:rsidRPr="000F6835" w:rsidRDefault="000F6835" w:rsidP="000F6835">
      <w:pPr>
        <w:spacing w:before="100" w:beforeAutospacing="1" w:after="100" w:afterAutospacing="1"/>
        <w:jc w:val="center"/>
        <w:outlineLvl w:val="1"/>
        <w:rPr>
          <w:bCs/>
          <w:sz w:val="28"/>
          <w:szCs w:val="28"/>
        </w:rPr>
      </w:pPr>
      <w:r w:rsidRPr="000F6835">
        <w:rPr>
          <w:bCs/>
          <w:sz w:val="28"/>
          <w:szCs w:val="28"/>
        </w:rPr>
        <w:t xml:space="preserve">20... birželio...... d. </w:t>
      </w:r>
      <w:r w:rsidRPr="000F6835">
        <w:rPr>
          <w:bCs/>
          <w:sz w:val="28"/>
          <w:szCs w:val="28"/>
        </w:rPr>
        <w:br/>
        <w:t>Plungė</w:t>
      </w:r>
    </w:p>
    <w:p w:rsidR="000F6835" w:rsidRPr="000F6835" w:rsidRDefault="000F6835" w:rsidP="000F6835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</w:p>
    <w:p w:rsidR="000F6835" w:rsidRPr="000F6835" w:rsidRDefault="000F6835" w:rsidP="000F6835">
      <w:pPr>
        <w:spacing w:beforeAutospacing="1" w:after="100" w:afterAutospacing="1"/>
      </w:pPr>
      <w:r w:rsidRPr="000F6835">
        <w:rPr>
          <w:b/>
          <w:bCs/>
        </w:rPr>
        <w:t>Dėl nominacijų „Saulės spindulys“ laureatų atrinkimo</w:t>
      </w:r>
    </w:p>
    <w:p w:rsidR="000F6835" w:rsidRPr="000F6835" w:rsidRDefault="000F6835" w:rsidP="000F6835">
      <w:pPr>
        <w:spacing w:before="100" w:beforeAutospacing="1" w:after="100" w:afterAutospacing="1"/>
      </w:pPr>
      <w:r w:rsidRPr="000F6835">
        <w:rPr>
          <w:b/>
          <w:bCs/>
        </w:rPr>
        <w:t>Dalyvavo komisijos nariai:</w:t>
      </w:r>
    </w:p>
    <w:p w:rsidR="000F6835" w:rsidRPr="000F6835" w:rsidRDefault="000F6835" w:rsidP="000F6835">
      <w:pPr>
        <w:numPr>
          <w:ilvl w:val="0"/>
          <w:numId w:val="4"/>
        </w:numPr>
        <w:spacing w:before="100" w:beforeAutospacing="1" w:after="100" w:afterAutospacing="1" w:line="276" w:lineRule="auto"/>
        <w:ind w:left="1440"/>
      </w:pPr>
      <w:r w:rsidRPr="000F6835">
        <w:pict>
          <v:rect id="_x0000_i1040" style="width:0;height:1.5pt" o:hralign="center" o:hrstd="t" o:hr="t" fillcolor="#a0a0a0" stroked="f"/>
        </w:pict>
      </w:r>
    </w:p>
    <w:p w:rsidR="000F6835" w:rsidRPr="000F6835" w:rsidRDefault="000F6835" w:rsidP="000F6835">
      <w:pPr>
        <w:numPr>
          <w:ilvl w:val="0"/>
          <w:numId w:val="4"/>
        </w:numPr>
        <w:spacing w:before="100" w:beforeAutospacing="1" w:after="100" w:afterAutospacing="1" w:line="276" w:lineRule="auto"/>
        <w:ind w:left="1440"/>
      </w:pPr>
      <w:r w:rsidRPr="000F6835">
        <w:pict>
          <v:rect id="_x0000_i1041" style="width:0;height:1.5pt" o:hralign="center" o:hrstd="t" o:hr="t" fillcolor="#a0a0a0" stroked="f"/>
        </w:pict>
      </w:r>
    </w:p>
    <w:p w:rsidR="000F6835" w:rsidRPr="000F6835" w:rsidRDefault="000F6835" w:rsidP="000F6835">
      <w:pPr>
        <w:numPr>
          <w:ilvl w:val="0"/>
          <w:numId w:val="4"/>
        </w:numPr>
        <w:spacing w:before="100" w:beforeAutospacing="1" w:after="100" w:afterAutospacing="1" w:line="276" w:lineRule="auto"/>
        <w:ind w:left="1440"/>
      </w:pPr>
      <w:r w:rsidRPr="000F6835">
        <w:pict>
          <v:rect id="_x0000_i1042" style="width:0;height:1.5pt" o:hralign="center" o:hrstd="t" o:hr="t" fillcolor="#a0a0a0" stroked="f"/>
        </w:pict>
      </w:r>
    </w:p>
    <w:p w:rsidR="000F6835" w:rsidRPr="000F6835" w:rsidRDefault="000F6835" w:rsidP="000F6835">
      <w:pPr>
        <w:numPr>
          <w:ilvl w:val="0"/>
          <w:numId w:val="4"/>
        </w:numPr>
        <w:spacing w:before="100" w:beforeAutospacing="1" w:after="100" w:afterAutospacing="1" w:line="276" w:lineRule="auto"/>
        <w:ind w:left="1440"/>
      </w:pPr>
      <w:r w:rsidRPr="000F6835">
        <w:pict>
          <v:rect id="_x0000_i1043" style="width:0;height:1.5pt" o:hralign="center" o:hrstd="t" o:hr="t" fillcolor="#a0a0a0" stroked="f"/>
        </w:pict>
      </w:r>
    </w:p>
    <w:p w:rsidR="000F6835" w:rsidRPr="000F6835" w:rsidRDefault="000F6835" w:rsidP="000F6835">
      <w:pPr>
        <w:numPr>
          <w:ilvl w:val="0"/>
          <w:numId w:val="4"/>
        </w:numPr>
        <w:spacing w:before="100" w:beforeAutospacing="1" w:after="100" w:afterAutospacing="1" w:line="276" w:lineRule="auto"/>
        <w:ind w:left="1440"/>
      </w:pPr>
      <w:r w:rsidRPr="000F6835">
        <w:pict>
          <v:rect id="_x0000_i1044" style="width:0;height:1.5pt" o:hralign="center" o:hrstd="t" o:hr="t" fillcolor="#a0a0a0" stroked="f"/>
        </w:pict>
      </w:r>
    </w:p>
    <w:p w:rsidR="000F6835" w:rsidRPr="000F6835" w:rsidRDefault="000F6835" w:rsidP="000F6835">
      <w:pPr>
        <w:spacing w:before="100" w:beforeAutospacing="1" w:after="100" w:afterAutospacing="1"/>
      </w:pPr>
      <w:r w:rsidRPr="000F6835">
        <w:rPr>
          <w:i/>
          <w:iCs/>
        </w:rPr>
        <w:t>(Įrašyti visus narius)</w:t>
      </w:r>
    </w:p>
    <w:p w:rsidR="000F6835" w:rsidRPr="000F6835" w:rsidRDefault="000F6835" w:rsidP="000F6835">
      <w:pPr>
        <w:spacing w:before="100" w:beforeAutospacing="1" w:after="100" w:afterAutospacing="1"/>
      </w:pPr>
      <w:r w:rsidRPr="000F6835">
        <w:rPr>
          <w:b/>
          <w:bCs/>
        </w:rPr>
        <w:t>Svarstyta:</w:t>
      </w:r>
      <w:r w:rsidRPr="000F6835">
        <w:br/>
      </w:r>
    </w:p>
    <w:p w:rsidR="000F6835" w:rsidRPr="000F6835" w:rsidRDefault="000F6835" w:rsidP="000F6835">
      <w:pPr>
        <w:spacing w:before="100" w:beforeAutospacing="1" w:after="100" w:afterAutospacing="1"/>
      </w:pPr>
      <w:r w:rsidRPr="000F6835">
        <w:t>Gautos paraiškos  ___ kandidatams  iš ___ klasių. Po svarstymo ir balsavimo atrinkti šie mokiniai:</w:t>
      </w:r>
    </w:p>
    <w:p w:rsidR="000F6835" w:rsidRPr="000F6835" w:rsidRDefault="000F6835" w:rsidP="000F6835">
      <w:pPr>
        <w:numPr>
          <w:ilvl w:val="0"/>
          <w:numId w:val="5"/>
        </w:numPr>
        <w:spacing w:after="200" w:line="276" w:lineRule="auto"/>
        <w:ind w:left="1440"/>
      </w:pPr>
      <w:r w:rsidRPr="000F6835">
        <w:rPr>
          <w:b/>
          <w:bCs/>
        </w:rPr>
        <w:t>I klasė – „Saulės spindulys“:</w:t>
      </w:r>
      <w:r w:rsidRPr="000F6835">
        <w:t xml:space="preserve"> _________________</w:t>
      </w:r>
      <w:r w:rsidRPr="000F6835">
        <w:softHyphen/>
      </w:r>
      <w:r w:rsidRPr="000F6835">
        <w:softHyphen/>
      </w:r>
      <w:r w:rsidRPr="000F6835">
        <w:softHyphen/>
      </w:r>
      <w:r w:rsidRPr="000F6835">
        <w:softHyphen/>
      </w:r>
      <w:r w:rsidRPr="000F6835">
        <w:softHyphen/>
      </w:r>
      <w:r w:rsidRPr="000F6835">
        <w:softHyphen/>
      </w:r>
      <w:r w:rsidRPr="000F6835">
        <w:softHyphen/>
      </w:r>
      <w:r w:rsidRPr="000F6835">
        <w:softHyphen/>
      </w:r>
      <w:r w:rsidRPr="000F6835">
        <w:softHyphen/>
      </w:r>
      <w:r w:rsidRPr="000F6835">
        <w:softHyphen/>
      </w:r>
      <w:r w:rsidRPr="000F6835">
        <w:softHyphen/>
      </w:r>
      <w:r w:rsidRPr="000F6835">
        <w:softHyphen/>
      </w:r>
      <w:r w:rsidRPr="000F6835">
        <w:softHyphen/>
      </w:r>
      <w:r w:rsidRPr="000F6835">
        <w:softHyphen/>
      </w:r>
      <w:r w:rsidRPr="000F6835">
        <w:softHyphen/>
      </w:r>
      <w:r w:rsidRPr="000F6835">
        <w:softHyphen/>
      </w:r>
      <w:r w:rsidRPr="000F6835">
        <w:softHyphen/>
      </w:r>
      <w:r w:rsidRPr="000F6835">
        <w:softHyphen/>
      </w:r>
      <w:r w:rsidRPr="000F6835">
        <w:softHyphen/>
      </w:r>
      <w:r w:rsidRPr="000F6835">
        <w:softHyphen/>
      </w:r>
      <w:r w:rsidRPr="000F6835">
        <w:softHyphen/>
      </w:r>
      <w:r w:rsidRPr="000F6835">
        <w:softHyphen/>
      </w:r>
      <w:r w:rsidRPr="000F6835">
        <w:softHyphen/>
      </w:r>
      <w:r w:rsidRPr="000F6835">
        <w:softHyphen/>
      </w:r>
      <w:r w:rsidRPr="000F6835">
        <w:softHyphen/>
      </w:r>
      <w:r w:rsidRPr="000F6835">
        <w:softHyphen/>
      </w:r>
      <w:r w:rsidRPr="000F6835">
        <w:softHyphen/>
        <w:t>__________________________</w:t>
      </w:r>
    </w:p>
    <w:p w:rsidR="000F6835" w:rsidRPr="000F6835" w:rsidRDefault="000F6835" w:rsidP="000F6835">
      <w:pPr>
        <w:ind w:left="1440"/>
      </w:pPr>
    </w:p>
    <w:p w:rsidR="000F6835" w:rsidRPr="000F6835" w:rsidRDefault="000F6835" w:rsidP="000F6835">
      <w:pPr>
        <w:numPr>
          <w:ilvl w:val="0"/>
          <w:numId w:val="5"/>
        </w:numPr>
        <w:spacing w:after="200" w:line="276" w:lineRule="auto"/>
        <w:ind w:left="1440"/>
      </w:pPr>
      <w:proofErr w:type="spellStart"/>
      <w:r w:rsidRPr="000F6835">
        <w:rPr>
          <w:b/>
          <w:bCs/>
        </w:rPr>
        <w:t>II</w:t>
      </w:r>
      <w:proofErr w:type="spellEnd"/>
      <w:r w:rsidRPr="000F6835">
        <w:rPr>
          <w:b/>
          <w:bCs/>
        </w:rPr>
        <w:t xml:space="preserve"> klasė – „Saulės spindulys“:</w:t>
      </w:r>
      <w:r w:rsidRPr="000F6835">
        <w:t xml:space="preserve"> __________________________________________</w:t>
      </w:r>
    </w:p>
    <w:p w:rsidR="000F6835" w:rsidRPr="000F6835" w:rsidRDefault="000F6835" w:rsidP="000F6835">
      <w:pPr>
        <w:ind w:left="720"/>
        <w:contextualSpacing/>
      </w:pPr>
    </w:p>
    <w:p w:rsidR="000F6835" w:rsidRPr="000F6835" w:rsidRDefault="000F6835" w:rsidP="000F6835">
      <w:pPr>
        <w:numPr>
          <w:ilvl w:val="0"/>
          <w:numId w:val="5"/>
        </w:numPr>
        <w:spacing w:after="200" w:line="276" w:lineRule="auto"/>
        <w:ind w:left="1440"/>
      </w:pPr>
      <w:proofErr w:type="spellStart"/>
      <w:r w:rsidRPr="000F6835">
        <w:rPr>
          <w:b/>
          <w:bCs/>
        </w:rPr>
        <w:t>III</w:t>
      </w:r>
      <w:proofErr w:type="spellEnd"/>
      <w:r w:rsidRPr="000F6835">
        <w:rPr>
          <w:b/>
          <w:bCs/>
        </w:rPr>
        <w:t xml:space="preserve"> klasė – „Saulės spindulys“:</w:t>
      </w:r>
      <w:r w:rsidRPr="000F6835">
        <w:t xml:space="preserve"> _________________________________________</w:t>
      </w:r>
    </w:p>
    <w:p w:rsidR="000F6835" w:rsidRPr="000F6835" w:rsidRDefault="000F6835" w:rsidP="000F6835">
      <w:pPr>
        <w:spacing w:before="100" w:beforeAutospacing="1" w:after="100" w:afterAutospacing="1"/>
        <w:ind w:left="1440"/>
      </w:pPr>
    </w:p>
    <w:p w:rsidR="000F6835" w:rsidRPr="000F6835" w:rsidRDefault="000F6835" w:rsidP="000F6835">
      <w:r w:rsidRPr="000F6835">
        <w:rPr>
          <w:b/>
          <w:bCs/>
        </w:rPr>
        <w:t>Komisijos pirmininkas:</w:t>
      </w:r>
      <w:r w:rsidRPr="000F6835">
        <w:br/>
      </w:r>
    </w:p>
    <w:p w:rsidR="000F6835" w:rsidRPr="000F6835" w:rsidRDefault="000F6835" w:rsidP="000F6835">
      <w:r w:rsidRPr="000F6835">
        <w:t>_______________________________________________________________________________</w:t>
      </w:r>
    </w:p>
    <w:p w:rsidR="000F6835" w:rsidRPr="000F6835" w:rsidRDefault="000F6835" w:rsidP="000F6835">
      <w:r w:rsidRPr="000F6835">
        <w:t xml:space="preserve">                                              (parašas,                            vardas pavardė)</w:t>
      </w:r>
    </w:p>
    <w:p w:rsidR="000F6835" w:rsidRPr="000F6835" w:rsidRDefault="000F6835" w:rsidP="000F6835">
      <w:pPr>
        <w:spacing w:before="100" w:beforeAutospacing="1" w:after="100" w:afterAutospacing="1"/>
      </w:pPr>
      <w:r w:rsidRPr="000F6835">
        <w:rPr>
          <w:b/>
          <w:bCs/>
        </w:rPr>
        <w:t>Komisijos nariai:</w:t>
      </w:r>
    </w:p>
    <w:p w:rsidR="000F6835" w:rsidRPr="000F6835" w:rsidRDefault="000F6835" w:rsidP="000F6835">
      <w:r w:rsidRPr="000F6835">
        <w:pict>
          <v:rect id="_x0000_i1045" style="width:0;height:1.5pt" o:hralign="center" o:hrstd="t" o:hr="t" fillcolor="#a0a0a0" stroked="f"/>
        </w:pict>
      </w:r>
    </w:p>
    <w:p w:rsidR="000F6835" w:rsidRPr="000F6835" w:rsidRDefault="000F6835" w:rsidP="000F6835">
      <w:r w:rsidRPr="000F6835">
        <w:pict>
          <v:rect id="_x0000_i1046" style="width:0;height:1.5pt" o:hralign="center" o:hrstd="t" o:hr="t" fillcolor="#a0a0a0" stroked="f"/>
        </w:pict>
      </w:r>
    </w:p>
    <w:p w:rsidR="000F6835" w:rsidRPr="000F6835" w:rsidRDefault="000F6835" w:rsidP="000F6835">
      <w:r w:rsidRPr="000F6835">
        <w:pict>
          <v:rect id="_x0000_i1047" style="width:0;height:1.5pt" o:hralign="center" o:hrstd="t" o:hr="t" fillcolor="#a0a0a0" stroked="f"/>
        </w:pict>
      </w:r>
    </w:p>
    <w:p w:rsidR="000F6835" w:rsidRPr="000F6835" w:rsidRDefault="000F6835" w:rsidP="000F6835">
      <w:r w:rsidRPr="000F6835">
        <w:pict>
          <v:rect id="_x0000_i1048" style="width:0;height:1.5pt" o:hralign="center" o:hrstd="t" o:hr="t" fillcolor="#a0a0a0" stroked="f"/>
        </w:pict>
      </w:r>
    </w:p>
    <w:p w:rsidR="000F6835" w:rsidRPr="000F6835" w:rsidRDefault="000F6835" w:rsidP="000F6835">
      <w:r w:rsidRPr="000F6835">
        <w:pict>
          <v:rect id="_x0000_i1049" style="width:0;height:1.5pt" o:hralign="center" o:hrstd="t" o:hr="t" fillcolor="#a0a0a0" stroked="f"/>
        </w:pict>
      </w:r>
    </w:p>
    <w:p w:rsidR="00A83BF7" w:rsidRDefault="000F6835">
      <w:r w:rsidRPr="000F6835">
        <w:pict>
          <v:rect id="_x0000_i1050" style="width:0;height:1.5pt" o:hralign="center" o:hrstd="t" o:hr="t" fillcolor="#a0a0a0" stroked="f"/>
        </w:pict>
      </w:r>
    </w:p>
    <w:sectPr w:rsidR="00A83BF7" w:rsidSect="000F6835"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7BDA"/>
    <w:multiLevelType w:val="multilevel"/>
    <w:tmpl w:val="7D8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B93F38"/>
    <w:multiLevelType w:val="multilevel"/>
    <w:tmpl w:val="09F0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681E04"/>
    <w:multiLevelType w:val="multilevel"/>
    <w:tmpl w:val="51188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64781A"/>
    <w:multiLevelType w:val="multilevel"/>
    <w:tmpl w:val="ABA083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F06CC2"/>
    <w:multiLevelType w:val="multilevel"/>
    <w:tmpl w:val="2590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2"/>
    <w:rsid w:val="000F6835"/>
    <w:rsid w:val="0013661A"/>
    <w:rsid w:val="00173AC5"/>
    <w:rsid w:val="00325862"/>
    <w:rsid w:val="0068257C"/>
    <w:rsid w:val="0076255B"/>
    <w:rsid w:val="008B6440"/>
    <w:rsid w:val="008C237A"/>
    <w:rsid w:val="00A83BF7"/>
    <w:rsid w:val="00AF72EE"/>
    <w:rsid w:val="00D57245"/>
    <w:rsid w:val="00D75389"/>
    <w:rsid w:val="00DC1052"/>
    <w:rsid w:val="00E4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4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E45DD2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AF72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4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E45DD2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AF72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0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alija.grimaliene@plungessaule.lt" TargetMode="External"/><Relationship Id="rId13" Type="http://schemas.openxmlformats.org/officeDocument/2006/relationships/control" Target="activeX/activeX4.xml"/><Relationship Id="rId3" Type="http://schemas.microsoft.com/office/2007/relationships/stylesWithEffects" Target="stylesWithEffects.xml"/><Relationship Id="rId7" Type="http://schemas.openxmlformats.org/officeDocument/2006/relationships/hyperlink" Target="mailto:vitalija.grimaliene@plungessaule.lt" TargetMode="External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3924</Words>
  <Characters>2237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7</cp:revision>
  <dcterms:created xsi:type="dcterms:W3CDTF">2025-09-08T08:51:00Z</dcterms:created>
  <dcterms:modified xsi:type="dcterms:W3CDTF">2025-09-08T09:04:00Z</dcterms:modified>
</cp:coreProperties>
</file>